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Протокол № 1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117DC56C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30.03.2</w:t>
      </w:r>
      <w:r w:rsidRPr="006F7298">
        <w:rPr>
          <w:bCs/>
          <w:sz w:val="24"/>
          <w:szCs w:val="24"/>
          <w:lang w:bidi="ru-RU"/>
        </w:rPr>
        <w:t>02</w:t>
      </w:r>
      <w:r w:rsidR="00A17422">
        <w:rPr>
          <w:bCs/>
          <w:sz w:val="24"/>
          <w:szCs w:val="24"/>
          <w:lang w:bidi="ru-RU"/>
        </w:rPr>
        <w:t>3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14.00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6356163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8E5EB2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                                                           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74E9889F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Лизунова Светлана Владимировна                 - старший специалист администрации </w:t>
      </w:r>
    </w:p>
    <w:p w14:paraId="7BECBCFE" w14:textId="161C0E39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Серов Владимир Геннадьевич                         - депутат Собрания представителей</w:t>
      </w:r>
    </w:p>
    <w:p w14:paraId="441B677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A5E1321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4E142FF2" w14:textId="52094044" w:rsidR="006F7298" w:rsidRPr="006F7298" w:rsidRDefault="006F7298" w:rsidP="006F7298">
      <w:pPr>
        <w:pStyle w:val="a3"/>
        <w:numPr>
          <w:ilvl w:val="0"/>
          <w:numId w:val="1"/>
        </w:numPr>
        <w:spacing w:after="0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Итоги работы антитеррористической комиссии в 202</w:t>
      </w:r>
      <w:r w:rsidR="00A17422">
        <w:rPr>
          <w:sz w:val="24"/>
          <w:szCs w:val="24"/>
          <w:lang w:bidi="ru-RU"/>
        </w:rPr>
        <w:t>2</w:t>
      </w:r>
      <w:r w:rsidRPr="006F7298">
        <w:rPr>
          <w:sz w:val="24"/>
          <w:szCs w:val="24"/>
          <w:lang w:bidi="ru-RU"/>
        </w:rPr>
        <w:t xml:space="preserve"> году в сельском поселении Осиновка.</w:t>
      </w:r>
    </w:p>
    <w:p w14:paraId="778043EF" w14:textId="19D13951" w:rsidR="006F7298" w:rsidRPr="006F7298" w:rsidRDefault="006F7298" w:rsidP="006F7298">
      <w:pPr>
        <w:pStyle w:val="a3"/>
        <w:numPr>
          <w:ilvl w:val="0"/>
          <w:numId w:val="1"/>
        </w:numPr>
        <w:spacing w:after="0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О проведении мероприятий по информированию населения о мерах безопасности при угрозе возникновения террористической угрозы, о юридической ответственности за ведомо ложное сообщение об акте терроризма.</w:t>
      </w:r>
    </w:p>
    <w:p w14:paraId="0EBB0CAE" w14:textId="77777777" w:rsidR="006F7298" w:rsidRPr="006F7298" w:rsidRDefault="006F7298" w:rsidP="006F7298">
      <w:pPr>
        <w:numPr>
          <w:ilvl w:val="0"/>
          <w:numId w:val="1"/>
        </w:numPr>
        <w:spacing w:after="0"/>
        <w:jc w:val="both"/>
        <w:rPr>
          <w:sz w:val="24"/>
          <w:szCs w:val="24"/>
          <w:lang w:bidi="ru-RU"/>
        </w:rPr>
      </w:pPr>
    </w:p>
    <w:p w14:paraId="38E2359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92DEB05" w14:textId="34428B5E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r w:rsidRPr="006F7298">
        <w:rPr>
          <w:sz w:val="24"/>
          <w:szCs w:val="24"/>
          <w:lang w:bidi="ru-RU"/>
        </w:rPr>
        <w:t>«Итоги работы антитеррористической комиссии за 202</w:t>
      </w:r>
      <w:r w:rsidR="00A17422">
        <w:rPr>
          <w:sz w:val="24"/>
          <w:szCs w:val="24"/>
          <w:lang w:bidi="ru-RU"/>
        </w:rPr>
        <w:t xml:space="preserve">2 </w:t>
      </w:r>
      <w:r w:rsidRPr="006F7298">
        <w:rPr>
          <w:sz w:val="24"/>
          <w:szCs w:val="24"/>
          <w:lang w:bidi="ru-RU"/>
        </w:rPr>
        <w:t xml:space="preserve">год в сельском поселении Осиновка» слушали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519DF582" w14:textId="19CCD20C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Работа антитеррористической комиссии сельского поселения Осиновка (далее - АТК) в 202</w:t>
      </w:r>
      <w:r w:rsidR="00A17422">
        <w:rPr>
          <w:sz w:val="24"/>
          <w:szCs w:val="24"/>
          <w:lang w:bidi="ru-RU"/>
        </w:rPr>
        <w:t>2</w:t>
      </w:r>
      <w:r w:rsidRPr="006F7298">
        <w:rPr>
          <w:sz w:val="24"/>
          <w:szCs w:val="24"/>
          <w:lang w:bidi="ru-RU"/>
        </w:rPr>
        <w:t xml:space="preserve"> году строилась на основе утвержденного плана. За 202</w:t>
      </w:r>
      <w:r w:rsidR="00A17422">
        <w:rPr>
          <w:sz w:val="24"/>
          <w:szCs w:val="24"/>
          <w:lang w:bidi="ru-RU"/>
        </w:rPr>
        <w:t>2</w:t>
      </w:r>
      <w:r w:rsidRPr="006F7298">
        <w:rPr>
          <w:sz w:val="24"/>
          <w:szCs w:val="24"/>
          <w:lang w:bidi="ru-RU"/>
        </w:rPr>
        <w:t xml:space="preserve"> год было проведено 4 заседания АТК, на которых рассмотрены результаты проведения мероприятий.</w:t>
      </w:r>
    </w:p>
    <w:p w14:paraId="33E05C23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413B715F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20792E5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26DCCE4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3F4925B" w14:textId="0D1AACD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  <w:r w:rsidRPr="006F7298">
        <w:rPr>
          <w:sz w:val="24"/>
          <w:szCs w:val="24"/>
          <w:lang w:bidi="ru-RU"/>
        </w:rPr>
        <w:t xml:space="preserve">«О проведении мероприятий по информированию населения о мерах безопасности при угрозе возникновения террористической угрозы, о юридической ответственности за ведомо ложное сообщение об акте терроризма.» слушали Лизунову Светлану Владимировну старшего специалиста администрации </w:t>
      </w:r>
      <w:proofErr w:type="spellStart"/>
      <w:r w:rsidRPr="006F7298">
        <w:rPr>
          <w:sz w:val="24"/>
          <w:szCs w:val="24"/>
          <w:lang w:bidi="ru-RU"/>
        </w:rPr>
        <w:t>с.п.Осиновка</w:t>
      </w:r>
      <w:proofErr w:type="spellEnd"/>
    </w:p>
    <w:p w14:paraId="7B2E0F0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89F8E7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C294A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70F0C6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6C9257D" w14:textId="77777777" w:rsidR="006F7298" w:rsidRPr="006F7298" w:rsidRDefault="006F7298" w:rsidP="006F7298">
      <w:pPr>
        <w:spacing w:after="0"/>
        <w:jc w:val="both"/>
        <w:rPr>
          <w:sz w:val="24"/>
          <w:szCs w:val="24"/>
          <w:lang w:bidi="ru-RU"/>
        </w:rPr>
      </w:pPr>
    </w:p>
    <w:p w14:paraId="3DAFE44F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FD67182" w14:textId="5DD8E7D0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lastRenderedPageBreak/>
        <w:t xml:space="preserve">На официальном сайте администрации сельского поселения Осиновка размещены памятки по противодействию терроризму и экстремизму, о мерах безопасности при возникновении террористической угрозы. </w:t>
      </w:r>
    </w:p>
    <w:p w14:paraId="60356EFF" w14:textId="6EAED21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На официальной странице администрации в социальной сети «ВКонтакте</w:t>
      </w:r>
      <w:proofErr w:type="gramStart"/>
      <w:r w:rsidRPr="006F7298">
        <w:rPr>
          <w:sz w:val="24"/>
          <w:szCs w:val="24"/>
          <w:lang w:bidi="ru-RU"/>
        </w:rPr>
        <w:t>» .</w:t>
      </w:r>
      <w:proofErr w:type="gramEnd"/>
      <w:r w:rsidRPr="006F7298">
        <w:rPr>
          <w:sz w:val="24"/>
          <w:szCs w:val="24"/>
          <w:lang w:bidi="ru-RU"/>
        </w:rPr>
        <w:t xml:space="preserve"> на уличных стендах размещается информация, памятки, направленные на формирование у населения антитеррористического поведения.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5FF7CF3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7CF00ECA" w14:textId="596CB8CC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Старшему специалисту администрации продолжать работу по информированию населения о мерах безопасности при угрозе возникновения террористической угрозы, проведению профилактической работы с несовершеннолетними и молодежью</w:t>
      </w:r>
    </w:p>
    <w:p w14:paraId="6B11A5DF" w14:textId="3AFA4F1D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FB9DFA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0E3261C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003C25C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B4444D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51120CD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D24439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6C0B77"/>
    <w:rsid w:val="006F7298"/>
    <w:rsid w:val="008242FF"/>
    <w:rsid w:val="00870751"/>
    <w:rsid w:val="00922C48"/>
    <w:rsid w:val="00A17422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460</Words>
  <Characters>2628</Characters>
  <Application>Microsoft Office Word</Application>
  <DocSecurity>0</DocSecurity>
  <Lines>21</Lines>
  <Paragraphs>6</Paragraphs>
  <ScaleCrop>false</ScaleCrop>
  <Company/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2023-12-07T06:00:00Z</cp:lastPrinted>
  <dcterms:created xsi:type="dcterms:W3CDTF">2022-12-08T04:46:00Z</dcterms:created>
  <dcterms:modified xsi:type="dcterms:W3CDTF">2023-12-07T06:00:00Z</dcterms:modified>
</cp:coreProperties>
</file>