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736"/>
        <w:tblW w:w="0" w:type="auto"/>
        <w:tblLook w:val="01E0"/>
      </w:tblPr>
      <w:tblGrid>
        <w:gridCol w:w="9570"/>
      </w:tblGrid>
      <w:tr w:rsidR="00CE5E57" w:rsidTr="00CE5E57">
        <w:tc>
          <w:tcPr>
            <w:tcW w:w="9571" w:type="dxa"/>
          </w:tcPr>
          <w:p w:rsidR="00CE5E57" w:rsidRPr="00CE5E57" w:rsidRDefault="00CE5E57" w:rsidP="00CE5E57">
            <w:pPr>
              <w:jc w:val="center"/>
              <w:rPr>
                <w:rFonts w:asciiTheme="majorHAnsi" w:hAnsiTheme="majorHAnsi"/>
                <w:sz w:val="24"/>
                <w:szCs w:val="24"/>
                <w:lang w:eastAsia="ru-RU"/>
              </w:rPr>
            </w:pPr>
            <w:r w:rsidRPr="00CE5E57">
              <w:rPr>
                <w:rFonts w:asciiTheme="majorHAnsi" w:hAnsiTheme="majorHAnsi"/>
                <w:noProof/>
                <w:lang w:eastAsia="ru-RU"/>
              </w:rPr>
              <w:drawing>
                <wp:inline distT="0" distB="0" distL="0" distR="0">
                  <wp:extent cx="1226820" cy="884555"/>
                  <wp:effectExtent l="19050" t="0" r="0" b="0"/>
                  <wp:docPr id="2" name="Рисунок 1" descr="Описание: 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Описание: 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6820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E5E57" w:rsidRPr="00CE5E57" w:rsidRDefault="00CE5E57" w:rsidP="00CE5E57">
            <w:pPr>
              <w:pStyle w:val="a4"/>
              <w:jc w:val="center"/>
            </w:pPr>
            <w:r w:rsidRPr="00CE5E57">
              <w:t>Российская  Федерация</w:t>
            </w:r>
          </w:p>
          <w:p w:rsidR="00CE5E57" w:rsidRDefault="00CE5E57" w:rsidP="00CE5E57">
            <w:pPr>
              <w:pStyle w:val="a4"/>
              <w:jc w:val="center"/>
            </w:pPr>
            <w:r w:rsidRPr="00CE5E57">
              <w:t>Самарская  область</w:t>
            </w:r>
          </w:p>
          <w:p w:rsidR="00CE5E57" w:rsidRPr="00CE5E57" w:rsidRDefault="00CE5E57" w:rsidP="00CE5E57">
            <w:pPr>
              <w:pStyle w:val="a4"/>
              <w:jc w:val="center"/>
            </w:pPr>
          </w:p>
          <w:p w:rsidR="00CE5E57" w:rsidRPr="00CE5E57" w:rsidRDefault="00CE5E57" w:rsidP="00CE5E57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>СОБРАНИЕ  ПРЕДСТАВИТЕЛЕЙ</w:t>
            </w:r>
          </w:p>
          <w:p w:rsidR="00CE5E57" w:rsidRPr="00CE5E57" w:rsidRDefault="00CE5E57" w:rsidP="00CE5E57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>СЕЛЬСКОГО  ПОСЕЛЕНИЯ  ОСИНОВКА</w:t>
            </w:r>
          </w:p>
          <w:p w:rsidR="00CE5E57" w:rsidRPr="00CE5E57" w:rsidRDefault="00CE5E57" w:rsidP="00CE5E57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 xml:space="preserve">МУНИЦИПАЛЬНОГО  РАЙОНА  </w:t>
            </w:r>
            <w:proofErr w:type="gramStart"/>
            <w:r w:rsidRPr="00CE5E57">
              <w:rPr>
                <w:rFonts w:asciiTheme="majorHAnsi" w:hAnsiTheme="majorHAnsi"/>
              </w:rPr>
              <w:t>СТАВРОПОЛЬСКИЙ</w:t>
            </w:r>
            <w:proofErr w:type="gramEnd"/>
          </w:p>
          <w:p w:rsidR="00CE5E57" w:rsidRDefault="00CE5E57" w:rsidP="00CE5E57">
            <w:pPr>
              <w:pStyle w:val="a4"/>
              <w:jc w:val="center"/>
            </w:pPr>
          </w:p>
          <w:p w:rsidR="00CE5E57" w:rsidRDefault="00623B63" w:rsidP="00CE5E57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caps/>
                <w:sz w:val="32"/>
                <w:szCs w:val="32"/>
              </w:rPr>
              <w:t xml:space="preserve">РЕШЕНИЕ  </w:t>
            </w:r>
          </w:p>
          <w:p w:rsidR="00CE5E57" w:rsidRDefault="00CE5E57" w:rsidP="00CE5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CE5E57" w:rsidRDefault="00CE5E57" w:rsidP="00CE5E57">
      <w:pPr>
        <w:spacing w:after="0" w:line="240" w:lineRule="auto"/>
        <w:rPr>
          <w:rFonts w:ascii="Times New Roman" w:hAnsi="Times New Roman"/>
          <w:caps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 xml:space="preserve">                                                                                                                     </w:t>
      </w:r>
    </w:p>
    <w:p w:rsidR="00CE5E57" w:rsidRDefault="00623B63" w:rsidP="00CE5E57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От 12.12</w:t>
      </w:r>
      <w:r w:rsidR="00CE5E57">
        <w:rPr>
          <w:rFonts w:ascii="Times New Roman" w:eastAsia="Times New Roman" w:hAnsi="Times New Roman"/>
        </w:rPr>
        <w:t xml:space="preserve">.2017г.                                                                                                                              № </w:t>
      </w:r>
      <w:r>
        <w:rPr>
          <w:rFonts w:ascii="Times New Roman" w:eastAsia="Times New Roman" w:hAnsi="Times New Roman"/>
        </w:rPr>
        <w:t xml:space="preserve"> 37</w:t>
      </w:r>
    </w:p>
    <w:p w:rsidR="00CE5E57" w:rsidRPr="00CE5E57" w:rsidRDefault="00CE5E57" w:rsidP="00CE5E57">
      <w:pPr>
        <w:spacing w:after="0" w:line="240" w:lineRule="auto"/>
        <w:rPr>
          <w:rFonts w:ascii="Times New Roman" w:eastAsia="Times New Roman" w:hAnsi="Times New Roman"/>
        </w:rPr>
      </w:pPr>
    </w:p>
    <w:p w:rsidR="00CE5E57" w:rsidRPr="00CE5E57" w:rsidRDefault="00CE5E57" w:rsidP="00CE5E57">
      <w:pPr>
        <w:pStyle w:val="a4"/>
        <w:jc w:val="center"/>
        <w:rPr>
          <w:rFonts w:ascii="Times New Roman" w:hAnsi="Times New Roman" w:cs="Times New Roman"/>
          <w:b/>
          <w:bCs/>
        </w:rPr>
      </w:pPr>
      <w:r w:rsidRPr="00CE5E57">
        <w:rPr>
          <w:rFonts w:ascii="Times New Roman" w:hAnsi="Times New Roman" w:cs="Times New Roman"/>
          <w:b/>
          <w:bCs/>
        </w:rPr>
        <w:t xml:space="preserve">«Об утверждении  Программы комплексного развития  социальной  инфраструктуры  сельского поселения Осиновка муниципального района  </w:t>
      </w:r>
      <w:proofErr w:type="gramStart"/>
      <w:r w:rsidRPr="00CE5E57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CE5E57">
        <w:rPr>
          <w:rFonts w:ascii="Times New Roman" w:hAnsi="Times New Roman" w:cs="Times New Roman"/>
          <w:b/>
          <w:bCs/>
        </w:rPr>
        <w:t xml:space="preserve"> Самарской    области на 2018-2028 гг.»</w:t>
      </w:r>
    </w:p>
    <w:p w:rsidR="00CE5E57" w:rsidRPr="00CE5E57" w:rsidRDefault="00CE5E57" w:rsidP="00CE5E57">
      <w:pPr>
        <w:pStyle w:val="a4"/>
        <w:rPr>
          <w:rFonts w:ascii="Times New Roman" w:hAnsi="Times New Roman" w:cs="Times New Roman"/>
        </w:rPr>
      </w:pPr>
    </w:p>
    <w:p w:rsidR="00CE5E57" w:rsidRPr="00CE5E57" w:rsidRDefault="00CE5E57" w:rsidP="00CE5E57">
      <w:pPr>
        <w:pStyle w:val="a4"/>
        <w:rPr>
          <w:rFonts w:ascii="Times New Roman" w:hAnsi="Times New Roman" w:cs="Times New Roman"/>
          <w:b/>
          <w:bCs/>
        </w:rPr>
      </w:pPr>
    </w:p>
    <w:p w:rsidR="00BE0954" w:rsidRPr="00BE0954" w:rsidRDefault="00BE0954" w:rsidP="00BE0954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E0954">
        <w:rPr>
          <w:rStyle w:val="FontStyle38"/>
          <w:sz w:val="24"/>
          <w:szCs w:val="24"/>
        </w:rPr>
        <w:t xml:space="preserve">В соответствии с  Федеральным законом от 06.10.2003 №131-ФЗ «Об общих принципах организации местного самоуправления в Российской Федерации», </w:t>
      </w:r>
      <w:hyperlink r:id="rId6" w:history="1">
        <w:r w:rsidRPr="00BE0954">
          <w:rPr>
            <w:rStyle w:val="a3"/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BE0954">
        <w:rPr>
          <w:rStyle w:val="FontStyle38"/>
          <w:rFonts w:eastAsia="Calibri"/>
          <w:sz w:val="24"/>
          <w:szCs w:val="24"/>
        </w:rPr>
        <w:t xml:space="preserve"> </w:t>
      </w:r>
      <w:r w:rsidRPr="00BE0954">
        <w:rPr>
          <w:rStyle w:val="FontStyle38"/>
          <w:sz w:val="24"/>
          <w:szCs w:val="24"/>
        </w:rPr>
        <w:t>сельского поселения Осиновка  муниципального района Ставропольский Самарской области и в целях обеспечения деятельности  администрации сельского поселения Осиновка муниципального района Ставропольский Самарской области, повышения  эффективности и результативности</w:t>
      </w:r>
      <w:r w:rsidRPr="00BE0954">
        <w:rPr>
          <w:rFonts w:ascii="Times New Roman" w:hAnsi="Times New Roman" w:cs="Times New Roman"/>
          <w:color w:val="010101"/>
          <w:sz w:val="24"/>
          <w:szCs w:val="24"/>
        </w:rPr>
        <w:t xml:space="preserve">, </w:t>
      </w:r>
      <w:r w:rsidRPr="00BE0954">
        <w:rPr>
          <w:rFonts w:ascii="Times New Roman" w:hAnsi="Times New Roman" w:cs="Times New Roman"/>
          <w:sz w:val="24"/>
          <w:szCs w:val="24"/>
        </w:rPr>
        <w:t xml:space="preserve"> Собрание представителей </w:t>
      </w:r>
      <w:r w:rsidRPr="00BE0954">
        <w:rPr>
          <w:rFonts w:ascii="Times New Roman" w:hAnsi="Times New Roman" w:cs="Times New Roman"/>
          <w:color w:val="010101"/>
          <w:sz w:val="24"/>
          <w:szCs w:val="24"/>
        </w:rPr>
        <w:t xml:space="preserve">сельского поселения Осиновка </w:t>
      </w:r>
      <w:r w:rsidRPr="00BE0954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</w:t>
      </w:r>
      <w:proofErr w:type="gramEnd"/>
    </w:p>
    <w:p w:rsidR="00BE0954" w:rsidRPr="00BE0954" w:rsidRDefault="00BE0954" w:rsidP="00BE0954">
      <w:pPr>
        <w:pStyle w:val="ConsPlusDocList"/>
        <w:spacing w:line="240" w:lineRule="atLeast"/>
        <w:ind w:firstLine="540"/>
        <w:jc w:val="center"/>
        <w:rPr>
          <w:rStyle w:val="a8"/>
          <w:rFonts w:ascii="Times New Roman" w:hAnsi="Times New Roman" w:cs="Times New Roman"/>
          <w:bCs w:val="0"/>
          <w:color w:val="000000"/>
          <w:sz w:val="24"/>
          <w:szCs w:val="24"/>
        </w:rPr>
      </w:pPr>
    </w:p>
    <w:p w:rsidR="00BE0954" w:rsidRPr="00BE0954" w:rsidRDefault="00BE0954" w:rsidP="00BE0954">
      <w:pPr>
        <w:pStyle w:val="ConsPlusDocList"/>
        <w:spacing w:line="240" w:lineRule="atLeast"/>
        <w:ind w:firstLine="540"/>
        <w:jc w:val="center"/>
        <w:rPr>
          <w:rStyle w:val="a8"/>
          <w:rFonts w:ascii="Times New Roman" w:hAnsi="Times New Roman" w:cs="Times New Roman"/>
          <w:bCs w:val="0"/>
          <w:color w:val="000000"/>
          <w:sz w:val="24"/>
          <w:szCs w:val="24"/>
        </w:rPr>
      </w:pPr>
      <w:proofErr w:type="gramStart"/>
      <w:r w:rsidRPr="00BE0954">
        <w:rPr>
          <w:rStyle w:val="a8"/>
          <w:rFonts w:ascii="Times New Roman" w:hAnsi="Times New Roman" w:cs="Times New Roman"/>
          <w:bCs w:val="0"/>
          <w:color w:val="000000"/>
          <w:sz w:val="24"/>
          <w:szCs w:val="24"/>
        </w:rPr>
        <w:t>Р</w:t>
      </w:r>
      <w:proofErr w:type="gramEnd"/>
      <w:r w:rsidRPr="00BE0954">
        <w:rPr>
          <w:rStyle w:val="a8"/>
          <w:rFonts w:ascii="Times New Roman" w:hAnsi="Times New Roman" w:cs="Times New Roman"/>
          <w:bCs w:val="0"/>
          <w:color w:val="000000"/>
          <w:sz w:val="24"/>
          <w:szCs w:val="24"/>
        </w:rPr>
        <w:t xml:space="preserve"> Е Ш И Л О:  </w:t>
      </w:r>
    </w:p>
    <w:p w:rsidR="00CE5E57" w:rsidRPr="00BE0954" w:rsidRDefault="00CE5E57" w:rsidP="00BE095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E5E57" w:rsidRPr="00BE0954" w:rsidRDefault="00CE5E57" w:rsidP="00BE0954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993" w:hanging="43"/>
        <w:outlineLvl w:val="0"/>
        <w:rPr>
          <w:rFonts w:ascii="Times New Roman" w:hAnsi="Times New Roman"/>
          <w:sz w:val="24"/>
          <w:szCs w:val="24"/>
        </w:rPr>
      </w:pPr>
      <w:r w:rsidRPr="00BE0954">
        <w:rPr>
          <w:rFonts w:ascii="Times New Roman" w:hAnsi="Times New Roman"/>
          <w:sz w:val="24"/>
          <w:szCs w:val="24"/>
        </w:rPr>
        <w:t xml:space="preserve">Утвердить муниципальную </w:t>
      </w:r>
      <w:hyperlink r:id="rId7" w:anchor="Par32" w:history="1">
        <w:r w:rsidRPr="00BE0954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программу</w:t>
        </w:r>
      </w:hyperlink>
      <w:r w:rsidRPr="00BE0954">
        <w:rPr>
          <w:rFonts w:ascii="Times New Roman" w:hAnsi="Times New Roman"/>
          <w:sz w:val="24"/>
          <w:szCs w:val="24"/>
        </w:rPr>
        <w:t xml:space="preserve"> </w:t>
      </w:r>
      <w:r w:rsidR="00BE0954" w:rsidRPr="00BE0954">
        <w:rPr>
          <w:rFonts w:ascii="Times New Roman" w:hAnsi="Times New Roman"/>
          <w:bCs/>
          <w:sz w:val="24"/>
          <w:szCs w:val="24"/>
        </w:rPr>
        <w:t xml:space="preserve">комплексного развития  социальной  инфраструктуры  сельского поселения Осиновка муниципального района  </w:t>
      </w:r>
      <w:proofErr w:type="gramStart"/>
      <w:r w:rsidR="00BE0954" w:rsidRPr="00BE0954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="00BE0954" w:rsidRPr="00BE0954">
        <w:rPr>
          <w:rFonts w:ascii="Times New Roman" w:hAnsi="Times New Roman"/>
          <w:bCs/>
          <w:sz w:val="24"/>
          <w:szCs w:val="24"/>
        </w:rPr>
        <w:t xml:space="preserve"> Самарской    области на 2018-2028 гг.»</w:t>
      </w:r>
      <w:r w:rsidRPr="00BE0954">
        <w:rPr>
          <w:rFonts w:ascii="Times New Roman" w:hAnsi="Times New Roman"/>
          <w:sz w:val="24"/>
          <w:szCs w:val="24"/>
        </w:rPr>
        <w:t>» согласно приложению.</w:t>
      </w:r>
    </w:p>
    <w:p w:rsidR="00CE5E57" w:rsidRPr="00BE0954" w:rsidRDefault="00CE5E57" w:rsidP="00CE5E57">
      <w:pPr>
        <w:autoSpaceDE w:val="0"/>
        <w:autoSpaceDN w:val="0"/>
        <w:adjustRightInd w:val="0"/>
        <w:spacing w:after="0" w:line="240" w:lineRule="auto"/>
        <w:ind w:left="1744"/>
        <w:jc w:val="both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CE5E57" w:rsidRPr="00BE0954" w:rsidRDefault="00CE5E57" w:rsidP="00BE0954">
      <w:pPr>
        <w:pStyle w:val="a7"/>
        <w:widowControl w:val="0"/>
        <w:numPr>
          <w:ilvl w:val="0"/>
          <w:numId w:val="1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709" w:firstLine="284"/>
        <w:jc w:val="both"/>
        <w:rPr>
          <w:rFonts w:ascii="Times New Roman" w:hAnsi="Times New Roman"/>
          <w:sz w:val="24"/>
          <w:szCs w:val="24"/>
        </w:rPr>
      </w:pPr>
      <w:r w:rsidRPr="00BE0954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                                 </w:t>
      </w:r>
      <w:r w:rsidR="00BE0954" w:rsidRPr="00BE0954">
        <w:rPr>
          <w:rFonts w:ascii="Times New Roman" w:hAnsi="Times New Roman"/>
          <w:sz w:val="24"/>
          <w:szCs w:val="24"/>
        </w:rPr>
        <w:t xml:space="preserve">   </w:t>
      </w:r>
      <w:r w:rsidRPr="00BE0954">
        <w:rPr>
          <w:rFonts w:ascii="Times New Roman" w:hAnsi="Times New Roman"/>
          <w:sz w:val="24"/>
          <w:szCs w:val="24"/>
        </w:rPr>
        <w:t xml:space="preserve">«Новости Осиновки» и на официальном сайте поселения </w:t>
      </w:r>
    </w:p>
    <w:p w:rsidR="00CE5E57" w:rsidRPr="00BE0954" w:rsidRDefault="00CE5E57" w:rsidP="00CE5E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E0954">
        <w:rPr>
          <w:rFonts w:ascii="Times New Roman" w:hAnsi="Times New Roman"/>
          <w:sz w:val="24"/>
          <w:szCs w:val="24"/>
        </w:rPr>
        <w:t xml:space="preserve">                               </w:t>
      </w:r>
      <w:hyperlink w:history="1">
        <w:proofErr w:type="gramStart"/>
        <w:r w:rsidRPr="00BE0954">
          <w:rPr>
            <w:rStyle w:val="a3"/>
            <w:rFonts w:ascii="Times New Roman" w:hAnsi="Times New Roman"/>
            <w:sz w:val="24"/>
            <w:szCs w:val="24"/>
            <w:u w:val="none"/>
            <w:lang w:val="en-US"/>
          </w:rPr>
          <w:t>www</w:t>
        </w:r>
        <w:r w:rsidRPr="00BE0954">
          <w:rPr>
            <w:rStyle w:val="a3"/>
            <w:rFonts w:ascii="Times New Roman" w:hAnsi="Times New Roman"/>
            <w:sz w:val="24"/>
            <w:szCs w:val="24"/>
            <w:u w:val="none"/>
          </w:rPr>
          <w:t xml:space="preserve">.Осиновка </w:t>
        </w:r>
        <w:proofErr w:type="spellStart"/>
        <w:r w:rsidRPr="00BE0954">
          <w:rPr>
            <w:rStyle w:val="a3"/>
            <w:rFonts w:ascii="Times New Roman" w:hAnsi="Times New Roman"/>
            <w:sz w:val="24"/>
            <w:szCs w:val="24"/>
            <w:u w:val="none"/>
          </w:rPr>
          <w:t>ставропольский-район.рф</w:t>
        </w:r>
        <w:proofErr w:type="spellEnd"/>
      </w:hyperlink>
      <w:r w:rsidRPr="00BE0954">
        <w:rPr>
          <w:rFonts w:ascii="Times New Roman" w:hAnsi="Times New Roman"/>
          <w:sz w:val="24"/>
          <w:szCs w:val="24"/>
        </w:rPr>
        <w:t>.</w:t>
      </w:r>
      <w:proofErr w:type="gramEnd"/>
    </w:p>
    <w:p w:rsidR="00CE5E57" w:rsidRPr="00BE0954" w:rsidRDefault="00CE5E57" w:rsidP="00CE5E5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CE5E57" w:rsidRPr="00BE0954" w:rsidRDefault="00CE5E57" w:rsidP="00CE5E5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BE0954">
        <w:rPr>
          <w:rFonts w:ascii="Times New Roman" w:hAnsi="Times New Roman"/>
          <w:sz w:val="24"/>
          <w:szCs w:val="24"/>
        </w:rPr>
        <w:t xml:space="preserve">3. </w:t>
      </w:r>
      <w:proofErr w:type="gramStart"/>
      <w:r w:rsidRPr="00BE0954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BE0954">
        <w:rPr>
          <w:rFonts w:ascii="Times New Roman" w:hAnsi="Times New Roman"/>
          <w:sz w:val="24"/>
          <w:szCs w:val="24"/>
        </w:rPr>
        <w:t xml:space="preserve"> исполнением настоящего решения оставляю за собой. </w:t>
      </w:r>
    </w:p>
    <w:p w:rsidR="00CE5E57" w:rsidRPr="00BE0954" w:rsidRDefault="00CE5E57" w:rsidP="00CE5E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 </w:t>
      </w: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 xml:space="preserve">м. р. </w:t>
      </w:r>
      <w:proofErr w:type="gramStart"/>
      <w:r w:rsidRPr="00BE095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0954">
        <w:rPr>
          <w:rFonts w:ascii="Times New Roman" w:hAnsi="Times New Roman" w:cs="Times New Roman"/>
          <w:sz w:val="24"/>
          <w:szCs w:val="24"/>
        </w:rPr>
        <w:t xml:space="preserve"> Самарской  области              _________________  </w:t>
      </w:r>
      <w:proofErr w:type="spellStart"/>
      <w:r w:rsidRPr="00BE0954">
        <w:rPr>
          <w:rFonts w:ascii="Times New Roman" w:hAnsi="Times New Roman" w:cs="Times New Roman"/>
          <w:sz w:val="24"/>
          <w:szCs w:val="24"/>
        </w:rPr>
        <w:t>С.Ю.Рягузова</w:t>
      </w:r>
      <w:proofErr w:type="spellEnd"/>
      <w:r w:rsidRPr="00BE09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CE5E57" w:rsidRPr="00BE0954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CE5E57" w:rsidRPr="00BE0954" w:rsidRDefault="00CE5E57" w:rsidP="00CE5E57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 xml:space="preserve">Глава сельского поселения Осиновка </w:t>
      </w:r>
    </w:p>
    <w:p w:rsidR="00CE5E57" w:rsidRPr="00BE0954" w:rsidRDefault="00CE5E57" w:rsidP="00CE5E57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BE0954">
        <w:rPr>
          <w:rFonts w:ascii="Times New Roman" w:hAnsi="Times New Roman" w:cs="Times New Roman"/>
          <w:sz w:val="24"/>
          <w:szCs w:val="24"/>
        </w:rPr>
        <w:t xml:space="preserve">м.р. </w:t>
      </w:r>
      <w:proofErr w:type="gramStart"/>
      <w:r w:rsidRPr="00BE095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0954"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_________________   </w:t>
      </w:r>
      <w:proofErr w:type="spellStart"/>
      <w:r w:rsidRPr="00BE0954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086282" w:rsidRDefault="00086282"/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</w:p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</w:p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ПРИЛОЖЕНИЕ</w:t>
      </w:r>
    </w:p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к решению  Собрания Представителей</w:t>
      </w:r>
    </w:p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сельского поселения Осиновка</w:t>
      </w:r>
    </w:p>
    <w:p w:rsidR="002D6E1D" w:rsidRDefault="00623B63" w:rsidP="00623B63">
      <w:pPr>
        <w:spacing w:after="0"/>
        <w:ind w:left="5220"/>
        <w:jc w:val="center"/>
        <w:rPr>
          <w:rFonts w:ascii="Times New Roman" w:hAnsi="Times New Roman"/>
          <w:bCs/>
          <w:sz w:val="28"/>
          <w:szCs w:val="28"/>
        </w:rPr>
      </w:pPr>
      <w:r w:rsidRPr="00623B63">
        <w:rPr>
          <w:rFonts w:ascii="Times New Roman" w:hAnsi="Times New Roman"/>
          <w:bCs/>
          <w:sz w:val="28"/>
          <w:szCs w:val="28"/>
        </w:rPr>
        <w:t xml:space="preserve">от 12.12.2017г. </w:t>
      </w:r>
      <w:r w:rsidR="002D6E1D" w:rsidRPr="00623B63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37</w:t>
      </w:r>
    </w:p>
    <w:p w:rsidR="002D6E1D" w:rsidRDefault="002D6E1D" w:rsidP="002D6E1D">
      <w:pPr>
        <w:jc w:val="right"/>
        <w:rPr>
          <w:rFonts w:ascii="Times New Roman" w:hAnsi="Times New Roman"/>
          <w:b/>
          <w:bCs/>
          <w:sz w:val="28"/>
          <w:szCs w:val="28"/>
        </w:rPr>
      </w:pPr>
    </w:p>
    <w:p w:rsidR="002D6E1D" w:rsidRDefault="002D6E1D" w:rsidP="002D6E1D">
      <w:pPr>
        <w:jc w:val="right"/>
        <w:rPr>
          <w:rFonts w:ascii="Times New Roman" w:hAnsi="Times New Roman"/>
          <w:b/>
          <w:bCs/>
          <w:sz w:val="28"/>
          <w:szCs w:val="28"/>
        </w:rPr>
      </w:pPr>
    </w:p>
    <w:p w:rsidR="002D6E1D" w:rsidRDefault="002D6E1D" w:rsidP="002D6E1D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2D6E1D" w:rsidRDefault="002D6E1D" w:rsidP="002D6E1D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ПРОГРАММА</w:t>
      </w:r>
    </w:p>
    <w:p w:rsidR="002D6E1D" w:rsidRDefault="002D6E1D" w:rsidP="002D6E1D">
      <w:pPr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комплексного развития социальной инфраструктуры </w:t>
      </w:r>
    </w:p>
    <w:p w:rsidR="002D6E1D" w:rsidRDefault="002D6E1D" w:rsidP="002D6E1D">
      <w:pPr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  <w:proofErr w:type="gramStart"/>
      <w:r>
        <w:rPr>
          <w:rFonts w:ascii="Times New Roman" w:eastAsia="Times New Roman" w:hAnsi="Times New Roman"/>
          <w:b/>
          <w:sz w:val="28"/>
          <w:szCs w:val="28"/>
        </w:rPr>
        <w:t>сельского поселения Осиновка муниципального района Ставропольский  Самарской области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на период 2018 – 2028 года</w:t>
      </w:r>
      <w:proofErr w:type="gramEnd"/>
    </w:p>
    <w:p w:rsidR="002D6E1D" w:rsidRDefault="002D6E1D" w:rsidP="002D6E1D">
      <w:pPr>
        <w:spacing w:after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>
        <w:rPr>
          <w:rFonts w:ascii="Times New Roman" w:hAnsi="Times New Roman"/>
          <w:sz w:val="28"/>
          <w:szCs w:val="28"/>
        </w:rPr>
        <w:lastRenderedPageBreak/>
        <w:t>Оглавление</w:t>
      </w:r>
    </w:p>
    <w:p w:rsidR="002D6E1D" w:rsidRDefault="002D6E1D" w:rsidP="002D6E1D">
      <w:pPr>
        <w:rPr>
          <w:rFonts w:ascii="Times New Roman" w:hAnsi="Times New Roman"/>
          <w:sz w:val="28"/>
          <w:szCs w:val="28"/>
        </w:rPr>
      </w:pPr>
    </w:p>
    <w:tbl>
      <w:tblPr>
        <w:tblW w:w="0" w:type="auto"/>
        <w:tblLook w:val="01E0"/>
      </w:tblPr>
      <w:tblGrid>
        <w:gridCol w:w="629"/>
        <w:gridCol w:w="8236"/>
        <w:gridCol w:w="705"/>
      </w:tblGrid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Паспорт программы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val="en-US"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>Характеристика  существующего состояния социальной  инфраструктуры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           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3. 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hd w:val="clear" w:color="auto" w:fill="FFFFFF"/>
              <w:suppressAutoHyphens/>
              <w:spacing w:after="0" w:line="240" w:lineRule="auto"/>
              <w:outlineLvl w:val="0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 xml:space="preserve"> Основные цели и задачи, сроки и этапы программы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4.     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pStyle w:val="20"/>
              <w:spacing w:after="0" w:line="276" w:lineRule="auto"/>
              <w:ind w:left="0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Мероприятия по развитию социальной инфраструктуры, целевые индикаторы                                                                                                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5.        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hd w:val="clear" w:color="auto" w:fill="FFFFFF"/>
              <w:suppressAutoHyphens/>
              <w:ind w:right="58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Оценка эффективности мероприятий, объемов и источников финансирования мероприятий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6.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hd w:val="clear" w:color="auto" w:fill="FFFFFF"/>
              <w:suppressAutoHyphens/>
              <w:spacing w:after="0" w:line="240" w:lineRule="auto"/>
              <w:outlineLvl w:val="0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 xml:space="preserve">Организация  </w:t>
            </w:r>
            <w:proofErr w:type="gramStart"/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>контроля за</w:t>
            </w:r>
            <w:proofErr w:type="gramEnd"/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 xml:space="preserve"> выполнением  Программы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7.</w:t>
            </w:r>
          </w:p>
        </w:tc>
        <w:tc>
          <w:tcPr>
            <w:tcW w:w="8412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Предложения по совершенствованию нормативно – 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  <w:hideMark/>
          </w:tcPr>
          <w:p w:rsidR="002D6E1D" w:rsidRDefault="002D6E1D">
            <w:pPr>
              <w:pStyle w:val="ConsPlusNormal0"/>
              <w:widowControl/>
              <w:ind w:firstLine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Приложение № 1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Приложение № 2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  <w:hideMark/>
          </w:tcPr>
          <w:p w:rsidR="002D6E1D" w:rsidRDefault="002D6E1D">
            <w:pPr>
              <w:suppressAutoHyphens/>
              <w:spacing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Приложение № 3</w:t>
            </w: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8412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636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412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720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</w:tbl>
    <w:p w:rsidR="002D6E1D" w:rsidRDefault="002D6E1D" w:rsidP="002D6E1D">
      <w:pPr>
        <w:tabs>
          <w:tab w:val="right" w:leader="dot" w:pos="9720"/>
        </w:tabs>
        <w:rPr>
          <w:rFonts w:ascii="Times New Roman" w:eastAsia="Arial Unicode MS" w:hAnsi="Times New Roman"/>
          <w:sz w:val="28"/>
          <w:szCs w:val="28"/>
          <w:lang w:eastAsia="ar-SA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tabs>
          <w:tab w:val="right" w:leader="dot" w:pos="9720"/>
        </w:tabs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spacing w:before="100" w:after="100" w:line="100" w:lineRule="atLeast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>Программный документ</w:t>
      </w:r>
    </w:p>
    <w:p w:rsidR="002D6E1D" w:rsidRDefault="002D6E1D" w:rsidP="002D6E1D">
      <w:pPr>
        <w:spacing w:line="240" w:lineRule="auto"/>
        <w:ind w:firstLine="900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 xml:space="preserve">Программа «Комплексное развитие  социальной инфраструктуры сельского поселения Осиновка муниципального района Ставропольский  Самарской области на период 2018 – 2028 года» - </w:t>
      </w:r>
      <w:r>
        <w:rPr>
          <w:rFonts w:ascii="Times New Roman" w:hAnsi="Times New Roman"/>
          <w:sz w:val="28"/>
          <w:szCs w:val="28"/>
        </w:rPr>
        <w:t xml:space="preserve">разработана в соответствии с основными направлениями развития </w:t>
      </w:r>
      <w:r>
        <w:rPr>
          <w:rFonts w:ascii="Times New Roman" w:eastAsia="Times New Roman" w:hAnsi="Times New Roman"/>
          <w:sz w:val="28"/>
          <w:szCs w:val="28"/>
        </w:rPr>
        <w:t>сельского поселения Осиновка муниципального района Ставропольский  Самарской области</w:t>
      </w:r>
      <w:r>
        <w:rPr>
          <w:rFonts w:ascii="Times New Roman" w:hAnsi="Times New Roman"/>
          <w:sz w:val="28"/>
          <w:szCs w:val="28"/>
        </w:rPr>
        <w:t xml:space="preserve">, предусмотренными Генеральным планом, утверждённым решением Собрания представителей </w:t>
      </w:r>
      <w:r>
        <w:rPr>
          <w:rFonts w:ascii="Times New Roman" w:eastAsia="Times New Roman" w:hAnsi="Times New Roman"/>
          <w:sz w:val="28"/>
          <w:szCs w:val="28"/>
        </w:rPr>
        <w:t xml:space="preserve">сельского поселения Осиновка муниципального района Ставропольский  Самарской области </w:t>
      </w:r>
      <w:r>
        <w:rPr>
          <w:rFonts w:ascii="Times New Roman" w:hAnsi="Times New Roman"/>
          <w:sz w:val="28"/>
          <w:szCs w:val="28"/>
        </w:rPr>
        <w:t>от 16.12. 2013 года № 29 (далее – Генеральный план).</w:t>
      </w:r>
      <w:proofErr w:type="gramEnd"/>
    </w:p>
    <w:p w:rsidR="002D6E1D" w:rsidRDefault="002D6E1D" w:rsidP="002D6E1D">
      <w:pPr>
        <w:spacing w:after="0" w:line="100" w:lineRule="atLeast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1. Паспорт Программы</w:t>
      </w:r>
    </w:p>
    <w:tbl>
      <w:tblPr>
        <w:tblW w:w="10140" w:type="dxa"/>
        <w:tblInd w:w="-634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679"/>
        <w:gridCol w:w="7461"/>
      </w:tblGrid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Наименование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Программа «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</w:rPr>
              <w:t>Комплексное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развития социальной инфраструктуры сельского поселения Осиновка муниципального района Ставропольский  Самарской области  на период 2018 – 2028 года» (далее – Программа)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Основание для разработки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1. Федеральный закон № 131-ФЗ от 06.10.2003 «Об общих принципах организации местного самоуправления в Российской Федерации». </w:t>
            </w:r>
          </w:p>
          <w:p w:rsidR="002D6E1D" w:rsidRDefault="002D6E1D">
            <w:pPr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2. Постановление Правительства Российской Федерации от 01.10.2015 № 1050 «Об утверждении требований к программам комплексного развития социальной инфраструктуры поселений, городских округов».</w:t>
            </w:r>
          </w:p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3. Генеральный план сельского поселения Осиновка муниципального района Ставропольский  Самарской области.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Заказчик Программы, его местонахождение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Администрация сельского поселения Осиновка муниципального района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 Самарской области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Разработчик Программы, его местонахождение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Администрация сельского поселения Осиновка муниципального района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 Самарской области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Цель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Повышение качества жизни населения, его занятости и 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</w:rPr>
              <w:t>самозанятости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</w:rPr>
              <w:t>, экономических, социальных и культурных возможностей на основе развития сельхозпроизводства, предпринимательства, личных подсобных хозяйств, торговой инфраструктуры и сферы услуг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Задачи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Default="002D6E1D">
            <w:pPr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Повышение безопасности, качества и эффективности использования населением объектов социальной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lastRenderedPageBreak/>
              <w:t>инфраструктуры поселения</w:t>
            </w:r>
          </w:p>
          <w:p w:rsidR="002D6E1D" w:rsidRDefault="002D6E1D">
            <w:pPr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Обеспечение доступности объектов социальной инфраструктуры поселения для населения в соответствии с нормативами градостроительного проектирования  поселения</w:t>
            </w:r>
          </w:p>
          <w:p w:rsidR="002D6E1D" w:rsidRDefault="002D6E1D">
            <w:pPr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Обеспечение сбалансированного, перспективного развитие социальной инфраструктуры поселения в соответствии с установленными потребностями в объектах социальной инфраструктуры поселения</w:t>
            </w:r>
          </w:p>
          <w:p w:rsidR="002D6E1D" w:rsidRDefault="002D6E1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Обеспечение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достижения расчетного уровня обеспеченности населения поселения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услугами в областях образования, здравоохранения, физической культуры и массового спорта и культуры</w:t>
            </w:r>
          </w:p>
          <w:p w:rsidR="002D6E1D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Повышение эффективности и функционирования </w:t>
            </w:r>
          </w:p>
          <w:p w:rsidR="002D6E1D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действующей социальной инфраструктуры</w:t>
            </w:r>
          </w:p>
        </w:tc>
      </w:tr>
      <w:tr w:rsidR="002D6E1D" w:rsidTr="002D6E1D">
        <w:trPr>
          <w:trHeight w:val="1230"/>
        </w:trPr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Default="002D6E1D">
            <w:pPr>
              <w:spacing w:before="100" w:after="100" w:line="100" w:lineRule="atLeast"/>
              <w:rPr>
                <w:rFonts w:ascii="Times New Roman" w:eastAsia="Arial Unicode MS" w:hAnsi="Times New Roman"/>
                <w:bCs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Основная цель программы:</w:t>
            </w:r>
          </w:p>
          <w:p w:rsidR="002D6E1D" w:rsidRDefault="002D6E1D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ab/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</w:tcPr>
          <w:p w:rsidR="002D6E1D" w:rsidRDefault="002D6E1D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Повышение качества жизни населения, его занятости и </w:t>
            </w:r>
          </w:p>
          <w:p w:rsidR="002D6E1D" w:rsidRDefault="002D6E1D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самозанятости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экономических, </w:t>
            </w:r>
          </w:p>
          <w:p w:rsidR="002D6E1D" w:rsidRDefault="002D6E1D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социальных и культурных возможностей </w:t>
            </w:r>
          </w:p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rPr>
          <w:trHeight w:val="1740"/>
        </w:trPr>
        <w:tc>
          <w:tcPr>
            <w:tcW w:w="2679" w:type="dxa"/>
            <w:tcBorders>
              <w:top w:val="single" w:sz="4" w:space="0" w:color="auto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bCs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Задачи программы:</w:t>
            </w:r>
          </w:p>
        </w:tc>
        <w:tc>
          <w:tcPr>
            <w:tcW w:w="7460" w:type="dxa"/>
            <w:tcBorders>
              <w:top w:val="single" w:sz="4" w:space="0" w:color="auto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tbl>
            <w:tblPr>
              <w:tblW w:w="9765" w:type="dxa"/>
              <w:tblInd w:w="2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9765"/>
            </w:tblGrid>
            <w:tr w:rsidR="002D6E1D">
              <w:trPr>
                <w:trHeight w:val="2231"/>
              </w:trPr>
              <w:tc>
                <w:tcPr>
                  <w:tcW w:w="9759" w:type="dxa"/>
                  <w:tcBorders>
                    <w:top w:val="double" w:sz="2" w:space="0" w:color="C0C0C0"/>
                    <w:left w:val="double" w:sz="2" w:space="0" w:color="C0C0C0"/>
                    <w:bottom w:val="double" w:sz="2" w:space="0" w:color="C0C0C0"/>
                    <w:right w:val="double" w:sz="2" w:space="0" w:color="C0C0C0"/>
                  </w:tcBorders>
                  <w:vAlign w:val="center"/>
                  <w:hideMark/>
                </w:tcPr>
                <w:p w:rsidR="002D6E1D" w:rsidRDefault="002D6E1D">
                  <w:pPr>
                    <w:spacing w:line="240" w:lineRule="auto"/>
                    <w:jc w:val="both"/>
                    <w:rPr>
                      <w:rFonts w:ascii="Times New Roman" w:eastAsia="Arial Unicode MS" w:hAnsi="Times New Roman"/>
                      <w:sz w:val="28"/>
                      <w:szCs w:val="28"/>
                      <w:lang w:eastAsia="ar-SA"/>
                    </w:rPr>
                  </w:pPr>
                  <w:r>
                    <w:rPr>
                      <w:rFonts w:ascii="Times New Roman" w:hAnsi="Times New Roman"/>
                      <w:sz w:val="28"/>
                      <w:szCs w:val="28"/>
                    </w:rPr>
                    <w:t>Обеспечение доступности объектов социальной инфраструктуры поселения для населения в соответствии с нормативами градостроительного проектирования  поселения</w:t>
                  </w:r>
                </w:p>
                <w:p w:rsidR="002D6E1D" w:rsidRDefault="002D6E1D">
                  <w:pPr>
                    <w:spacing w:after="0" w:line="240" w:lineRule="auto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sz w:val="28"/>
                      <w:szCs w:val="28"/>
                    </w:rPr>
                    <w:t xml:space="preserve">Обеспечение  </w:t>
                  </w:r>
                  <w:proofErr w:type="gramStart"/>
                  <w:r>
                    <w:rPr>
                      <w:rFonts w:ascii="Times New Roman" w:hAnsi="Times New Roman"/>
                      <w:sz w:val="28"/>
                      <w:szCs w:val="28"/>
                    </w:rPr>
                    <w:t>достижения уровня обеспеченности                                                              населения поселения</w:t>
                  </w:r>
                  <w:proofErr w:type="gramEnd"/>
                  <w:r>
                    <w:rPr>
                      <w:rFonts w:ascii="Times New Roman" w:hAnsi="Times New Roman"/>
                      <w:sz w:val="28"/>
                      <w:szCs w:val="28"/>
                    </w:rPr>
                    <w:t xml:space="preserve"> услугами в областях образования,                                             здравоохранения, физической культуры и массового спорта,                                 культуры</w:t>
                  </w:r>
                </w:p>
                <w:p w:rsidR="002D6E1D" w:rsidRDefault="002D6E1D">
                  <w:pPr>
                    <w:spacing w:after="0" w:line="240" w:lineRule="auto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sz w:val="28"/>
                      <w:szCs w:val="28"/>
                    </w:rPr>
                    <w:t xml:space="preserve">Повышение эффективности и функционирования </w:t>
                  </w:r>
                </w:p>
                <w:p w:rsidR="002D6E1D" w:rsidRDefault="002D6E1D">
                  <w:pPr>
                    <w:pStyle w:val="a4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действующей социальной инфраструктуры</w:t>
                  </w:r>
                  <w:r>
                    <w:rPr>
                      <w:rFonts w:ascii="Times New Roman" w:hAnsi="Times New Roman" w:cs="Times New Roman"/>
                    </w:rPr>
                    <w:t xml:space="preserve"> </w:t>
                  </w:r>
                </w:p>
              </w:tc>
            </w:tr>
          </w:tbl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lang w:eastAsia="ar-SA"/>
              </w:rPr>
            </w:pP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Объёмы и источники финансирования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Источники финансирования:</w:t>
            </w:r>
          </w:p>
          <w:p w:rsidR="002D6E1D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бюджетные средства</w:t>
            </w:r>
          </w:p>
          <w:p w:rsidR="002D6E1D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внебюджетные средства</w:t>
            </w:r>
          </w:p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Средства местного бюджета на 2018 – 2028 года будут уточняться при формировании бюджета на очередной финансовый год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Описание запланированных мероприятий по проектированию, 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строительству, реконструкции объектов социальной инфраструктуры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Разработка проектов планировки территории и межевание земельных участков под строительство объектов социальной инфраструктуры</w:t>
            </w:r>
          </w:p>
          <w:p w:rsidR="002D6E1D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Разработка проектно - сметной документации по 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строительству и ремонту объектов социальной сферы</w:t>
            </w:r>
          </w:p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Строительство и ремонт объектов социальной инфраструктуры</w:t>
            </w: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Ожидаемые результаты реализации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2D6E1D" w:rsidRDefault="002D6E1D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Развитие социальной инфраструктуры, образования, </w:t>
            </w:r>
          </w:p>
          <w:p w:rsidR="002D6E1D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здравоохранения, культуры, физкультуры и спорта</w:t>
            </w:r>
          </w:p>
          <w:p w:rsidR="002D6E1D" w:rsidRDefault="002D6E1D">
            <w:pPr>
              <w:suppressAutoHyphens/>
              <w:spacing w:after="0" w:line="100" w:lineRule="atLeast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pacing w:after="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Организация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</w:rPr>
              <w:t>контроля за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исполнением</w:t>
            </w:r>
          </w:p>
          <w:p w:rsidR="002D6E1D" w:rsidRDefault="002D6E1D">
            <w:pPr>
              <w:suppressAutoHyphens/>
              <w:spacing w:after="0" w:line="100" w:lineRule="atLeast"/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</w:rPr>
              <w:t>Контроль за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исполнением Программы осуществляет администрация сельского поселения Осиновка и Собрание  Представителей сельского поселения Осиновка муниципального района Ставропольский  Самарской области</w:t>
            </w:r>
          </w:p>
        </w:tc>
      </w:tr>
    </w:tbl>
    <w:p w:rsidR="002D6E1D" w:rsidRDefault="002D6E1D" w:rsidP="002D6E1D">
      <w:pPr>
        <w:pStyle w:val="1"/>
        <w:jc w:val="both"/>
        <w:rPr>
          <w:b/>
          <w:bCs/>
          <w:sz w:val="28"/>
          <w:szCs w:val="28"/>
        </w:rPr>
      </w:pPr>
    </w:p>
    <w:p w:rsidR="002D6E1D" w:rsidRDefault="002D6E1D" w:rsidP="002D6E1D">
      <w:pPr>
        <w:pStyle w:val="1"/>
        <w:jc w:val="center"/>
        <w:rPr>
          <w:b/>
          <w:sz w:val="28"/>
          <w:szCs w:val="28"/>
        </w:rPr>
      </w:pPr>
      <w:r>
        <w:rPr>
          <w:sz w:val="28"/>
          <w:szCs w:val="28"/>
        </w:rPr>
        <w:t>2</w:t>
      </w:r>
      <w:r>
        <w:rPr>
          <w:b/>
          <w:sz w:val="28"/>
          <w:szCs w:val="28"/>
        </w:rPr>
        <w:t xml:space="preserve">.  Характеристика существующего состояния социальной инфраструктуры </w:t>
      </w:r>
    </w:p>
    <w:p w:rsidR="002D6E1D" w:rsidRDefault="002D6E1D" w:rsidP="002D6E1D">
      <w:pPr>
        <w:pStyle w:val="a4"/>
        <w:rPr>
          <w:rFonts w:ascii="Times New Roman" w:hAnsi="Times New Roman" w:cs="Times New Roman"/>
          <w:b/>
          <w:bCs/>
        </w:rPr>
      </w:pPr>
      <w:r>
        <w:rPr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Общая площадь сельского  поселения   составляет  16309.94.   Общая  численность  населения  сельского поселения Осиновка на 01.01.2018 года  составила 584  человек. Численность  трудоспособного  возраста  составляет 325 человека  Детей  в возрасте   до 18 лет -  82 человек.</w:t>
      </w:r>
    </w:p>
    <w:p w:rsidR="002D6E1D" w:rsidRDefault="002D6E1D" w:rsidP="002D6E1D">
      <w:pPr>
        <w:pStyle w:val="a4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состав поселения входят 3  населенных  пункта:                                               с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синовка,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с.Ермаково,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с.Винновка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D6E1D" w:rsidRDefault="002D6E1D" w:rsidP="002D6E1D">
      <w:pPr>
        <w:pStyle w:val="a4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Административный центр – 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 Осиновка</w:t>
      </w:r>
      <w:r>
        <w:rPr>
          <w:rFonts w:ascii="Times New Roman" w:hAnsi="Times New Roman" w:cs="Times New Roman"/>
          <w:color w:val="FF0000"/>
        </w:rPr>
        <w:t>                                   </w:t>
      </w:r>
    </w:p>
    <w:p w:rsidR="002D6E1D" w:rsidRDefault="002D6E1D" w:rsidP="002D6E1D">
      <w:pPr>
        <w:pStyle w:val="1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color w:val="000000"/>
          <w:shd w:val="clear" w:color="auto" w:fill="FFFFFF"/>
        </w:rPr>
        <w:t>ГБОУ  СОШ с</w:t>
      </w:r>
      <w:proofErr w:type="gramStart"/>
      <w:r>
        <w:rPr>
          <w:color w:val="000000"/>
          <w:shd w:val="clear" w:color="auto" w:fill="FFFFFF"/>
        </w:rPr>
        <w:t>.С</w:t>
      </w:r>
      <w:proofErr w:type="gramEnd"/>
      <w:r>
        <w:rPr>
          <w:color w:val="000000"/>
          <w:shd w:val="clear" w:color="auto" w:fill="FFFFFF"/>
        </w:rPr>
        <w:t xml:space="preserve">основый Солонец  </w:t>
      </w:r>
      <w:proofErr w:type="spellStart"/>
      <w:r>
        <w:rPr>
          <w:color w:val="000000"/>
          <w:shd w:val="clear" w:color="auto" w:fill="FFFFFF"/>
        </w:rPr>
        <w:t>Осиновский</w:t>
      </w:r>
      <w:proofErr w:type="spellEnd"/>
      <w:r>
        <w:rPr>
          <w:color w:val="000000"/>
          <w:shd w:val="clear" w:color="auto" w:fill="FFFFFF"/>
        </w:rPr>
        <w:t xml:space="preserve"> филиал</w:t>
      </w:r>
      <w:r>
        <w:rPr>
          <w:sz w:val="28"/>
          <w:szCs w:val="28"/>
        </w:rPr>
        <w:t xml:space="preserve"> с нормативной вместимостью 90  мест и фактическим количеством учеников - 36 чел. </w:t>
      </w:r>
    </w:p>
    <w:p w:rsidR="002D6E1D" w:rsidRDefault="002D6E1D" w:rsidP="002D6E1D">
      <w:pPr>
        <w:pStyle w:val="1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color w:val="000000"/>
          <w:shd w:val="clear" w:color="auto" w:fill="FFFFFF"/>
        </w:rPr>
        <w:t>СПДС  ГБОУ  СОШ с</w:t>
      </w:r>
      <w:proofErr w:type="gramStart"/>
      <w:r>
        <w:rPr>
          <w:color w:val="000000"/>
          <w:shd w:val="clear" w:color="auto" w:fill="FFFFFF"/>
        </w:rPr>
        <w:t>.С</w:t>
      </w:r>
      <w:proofErr w:type="gramEnd"/>
      <w:r>
        <w:rPr>
          <w:color w:val="000000"/>
          <w:shd w:val="clear" w:color="auto" w:fill="FFFFFF"/>
        </w:rPr>
        <w:t xml:space="preserve">основый Солонец </w:t>
      </w:r>
      <w:proofErr w:type="spellStart"/>
      <w:r>
        <w:rPr>
          <w:color w:val="000000"/>
          <w:shd w:val="clear" w:color="auto" w:fill="FFFFFF"/>
        </w:rPr>
        <w:t>Осиновский</w:t>
      </w:r>
      <w:proofErr w:type="spellEnd"/>
      <w:r>
        <w:rPr>
          <w:color w:val="000000"/>
          <w:shd w:val="clear" w:color="auto" w:fill="FFFFFF"/>
        </w:rPr>
        <w:t xml:space="preserve"> филиал </w:t>
      </w:r>
      <w:r>
        <w:rPr>
          <w:sz w:val="28"/>
          <w:szCs w:val="28"/>
        </w:rPr>
        <w:t xml:space="preserve">на 12 мест и с фактическим пребыванием детей - 12 чел. (т.е. дефицит мест, необходимо увеличения  помещения) 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Детский сад находится в здании школы состояние здания удовлетворительное,  каждый год проводится косметический ремонт, оборудован и открыт школьный маршрут (доставка детей автобусом из села Ермаково).</w:t>
      </w:r>
    </w:p>
    <w:p w:rsidR="002D6E1D" w:rsidRDefault="002D6E1D" w:rsidP="002D6E1D">
      <w:pPr>
        <w:pStyle w:val="1"/>
        <w:spacing w:before="0"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сфере культуры и спорта на территории поселения работают: </w:t>
      </w:r>
    </w:p>
    <w:p w:rsidR="002D6E1D" w:rsidRDefault="002D6E1D" w:rsidP="002D6E1D">
      <w:pPr>
        <w:pStyle w:val="1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Клуб с</w:t>
      </w:r>
      <w:proofErr w:type="gramStart"/>
      <w:r>
        <w:rPr>
          <w:sz w:val="28"/>
          <w:szCs w:val="28"/>
        </w:rPr>
        <w:t>.О</w:t>
      </w:r>
      <w:proofErr w:type="gramEnd"/>
      <w:r>
        <w:rPr>
          <w:sz w:val="28"/>
          <w:szCs w:val="28"/>
        </w:rPr>
        <w:t xml:space="preserve">синовка (Дом досуга), </w:t>
      </w:r>
    </w:p>
    <w:p w:rsidR="002D6E1D" w:rsidRDefault="002D6E1D" w:rsidP="002D6E1D">
      <w:pPr>
        <w:pStyle w:val="1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сельская библиотека (не считая школьной),</w:t>
      </w:r>
    </w:p>
    <w:p w:rsidR="002D6E1D" w:rsidRDefault="002D6E1D" w:rsidP="002D6E1D">
      <w:pPr>
        <w:pStyle w:val="1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школьный спортивный зал,</w:t>
      </w:r>
    </w:p>
    <w:p w:rsidR="002D6E1D" w:rsidRDefault="002D6E1D" w:rsidP="002D6E1D">
      <w:pPr>
        <w:pStyle w:val="1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Школьная  спортивная площадка</w:t>
      </w:r>
      <w:proofErr w:type="gramStart"/>
      <w:r>
        <w:rPr>
          <w:sz w:val="28"/>
          <w:szCs w:val="28"/>
        </w:rPr>
        <w:t xml:space="preserve"> .</w:t>
      </w:r>
      <w:proofErr w:type="gramEnd"/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Обеспеченность населения учреждениями культуры и спорта в поселении близкая </w:t>
      </w:r>
      <w:proofErr w:type="gramStart"/>
      <w:r>
        <w:rPr>
          <w:sz w:val="28"/>
          <w:szCs w:val="28"/>
        </w:rPr>
        <w:t>к</w:t>
      </w:r>
      <w:proofErr w:type="gramEnd"/>
      <w:r>
        <w:rPr>
          <w:sz w:val="28"/>
          <w:szCs w:val="28"/>
        </w:rPr>
        <w:t xml:space="preserve"> нормативной. Проблемой является то, что зданию клуба требуется капитальный ремонт.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В сфере здравоохранения на территории поселения проблема с обеспечением населения медицинской помощью, работает  </w:t>
      </w:r>
      <w:proofErr w:type="spellStart"/>
      <w:r>
        <w:rPr>
          <w:sz w:val="28"/>
          <w:szCs w:val="28"/>
        </w:rPr>
        <w:t>фельдшерск</w:t>
      </w:r>
      <w:proofErr w:type="gramStart"/>
      <w:r>
        <w:rPr>
          <w:sz w:val="28"/>
          <w:szCs w:val="28"/>
        </w:rPr>
        <w:t>о</w:t>
      </w:r>
      <w:proofErr w:type="spellEnd"/>
      <w:r>
        <w:rPr>
          <w:sz w:val="28"/>
          <w:szCs w:val="28"/>
        </w:rPr>
        <w:t>-</w:t>
      </w:r>
      <w:proofErr w:type="gramEnd"/>
      <w:r>
        <w:rPr>
          <w:sz w:val="28"/>
          <w:szCs w:val="28"/>
        </w:rPr>
        <w:t xml:space="preserve"> акушерский пункт врач приезжает из другого села один раз в неделю, бывает и реже. Что очень негативно сказывается на обеспечении населения медицинскими услугами.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Причиной  отсутствия медработника  является не имение  жилья.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открылось одно предприятие бытового обслуживания - парикмахерская, торговое обслуживание представлено 2 магазинами, все шаговой доступности, обеспечивающие товарами  жителей села.  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В селе ведётся жилищное строительство как на старых улицах вместо ветхих домов, так и в районах новой перспективной застройки, В 2016 году введено в строй 145 кв. м. Пять жилых домов находится в стадии строительства.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В ближайшие годы, в связи с экономическим кризисом и отсутствием у жителей средств на строительство жилья, объём жилищного строительства сократится. Проблема жилищного строительства в том, что ведётся оно беспорядочно, нет комплексного освоения территории под застройку с обеспечением жилых домов дорожной и коммунальной инфраструктурами.     Появляются так называемые «спальные» районы, в которых отсутствуют объекты социальной инфраструктуры. Между тем на качество жизни населения влияют обеспеченность жильём, услугами образования, здравоохранения, физкультуры и спорта,  торгового, бытового, культурного и транспортного обслуживания населения.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</w:p>
    <w:p w:rsidR="002D6E1D" w:rsidRDefault="002D6E1D" w:rsidP="002D6E1D">
      <w:pPr>
        <w:pStyle w:val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3. Основные цели и задачи, сроки и этапы Программы</w:t>
      </w:r>
    </w:p>
    <w:p w:rsidR="002D6E1D" w:rsidRDefault="002D6E1D" w:rsidP="002D6E1D">
      <w:pPr>
        <w:autoSpaceDE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proofErr w:type="gramStart"/>
      <w:r>
        <w:rPr>
          <w:rFonts w:ascii="Times New Roman" w:hAnsi="Times New Roman"/>
          <w:sz w:val="28"/>
          <w:szCs w:val="28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>
        <w:rPr>
          <w:rFonts w:ascii="Times New Roman" w:hAnsi="Times New Roman"/>
          <w:sz w:val="28"/>
          <w:szCs w:val="28"/>
        </w:rPr>
        <w:t>самозанятости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>
        <w:rPr>
          <w:rFonts w:ascii="Times New Roman" w:hAnsi="Times New Roman"/>
          <w:sz w:val="28"/>
          <w:szCs w:val="28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Для достижения Поставленной цели необходимо выполнить следующие задачи: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Обеспечение безопасности, качества и эффективного использования населением объектов социальной инфраструктуры 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2. Обеспечение эффективного функционирования действующей социальной инфраструктуры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Обеспечение доступности объектов социальной инфраструктуры для населения 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Сбалансированное перспективное развитие социальной инфраструктуры поселения в соответствие с потребностями в объектах социальной инфраструктуры населения 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>5. Достижение расчётного уровня обеспеченности населения посёлка услугами объектов социальной инфраструктуры.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</w:p>
    <w:p w:rsidR="002D6E1D" w:rsidRDefault="002D6E1D" w:rsidP="002D6E1D">
      <w:pPr>
        <w:pStyle w:val="1"/>
        <w:jc w:val="center"/>
        <w:rPr>
          <w:sz w:val="28"/>
          <w:szCs w:val="28"/>
        </w:rPr>
      </w:pPr>
      <w:r>
        <w:rPr>
          <w:sz w:val="28"/>
          <w:szCs w:val="28"/>
        </w:rPr>
        <w:t>Сроки и этапы реализации Программы</w:t>
      </w:r>
    </w:p>
    <w:p w:rsidR="002D6E1D" w:rsidRDefault="002D6E1D" w:rsidP="002D6E1D">
      <w:pPr>
        <w:pStyle w:val="1"/>
        <w:rPr>
          <w:sz w:val="28"/>
          <w:szCs w:val="28"/>
        </w:rPr>
      </w:pPr>
    </w:p>
    <w:p w:rsidR="002D6E1D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Срок действия программы с 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2018  до 2028 года</w:t>
      </w:r>
      <w:r>
        <w:rPr>
          <w:rFonts w:ascii="Times New Roman" w:hAnsi="Times New Roman"/>
          <w:sz w:val="28"/>
          <w:szCs w:val="28"/>
        </w:rPr>
        <w:t xml:space="preserve"> Реализация программы будет осуществляться весь период.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</w:p>
    <w:p w:rsidR="002D6E1D" w:rsidRDefault="002D6E1D" w:rsidP="002D6E1D">
      <w:pPr>
        <w:pStyle w:val="ConsPlusNormal0"/>
        <w:widowControl/>
        <w:ind w:firstLine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4. Мероприятия по развитию социальной инфраструктуры, целевые индикаторы</w:t>
      </w:r>
    </w:p>
    <w:p w:rsidR="002D6E1D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2D6E1D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4.1. Общие положения</w:t>
      </w:r>
    </w:p>
    <w:p w:rsidR="002D6E1D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2D6E1D" w:rsidRDefault="002D6E1D" w:rsidP="002D6E1D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Программа комплексного развития социальной  инфраструктуры     содержит  чёткое представление  о  стратегических целях, ресурсах, потенциале  и об основных направлениях социальной  инфраструктуры поселения на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поселения.</w:t>
      </w:r>
    </w:p>
    <w:p w:rsidR="002D6E1D" w:rsidRDefault="002D6E1D" w:rsidP="002D6E1D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2D6E1D" w:rsidRDefault="002D6E1D" w:rsidP="002D6E1D">
      <w:pPr>
        <w:autoSpaceDE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поселения - доступные для потенциала территории, адекватные географическому, демографическому, экономическому, соц.     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 </w:t>
      </w:r>
    </w:p>
    <w:p w:rsidR="002D6E1D" w:rsidRDefault="002D6E1D" w:rsidP="002D6E1D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поселения.</w:t>
      </w:r>
    </w:p>
    <w:p w:rsidR="002D6E1D" w:rsidRDefault="002D6E1D" w:rsidP="002D6E1D">
      <w:pPr>
        <w:pStyle w:val="a7"/>
        <w:tabs>
          <w:tab w:val="left" w:pos="851"/>
        </w:tabs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Основными факторами, определяющими направления разработки Программы, являются:</w:t>
      </w:r>
    </w:p>
    <w:p w:rsidR="002D6E1D" w:rsidRDefault="002D6E1D" w:rsidP="002D6E1D">
      <w:pPr>
        <w:pStyle w:val="22"/>
        <w:numPr>
          <w:ilvl w:val="0"/>
          <w:numId w:val="4"/>
        </w:numPr>
        <w:tabs>
          <w:tab w:val="num" w:pos="912"/>
        </w:tabs>
        <w:spacing w:line="276" w:lineRule="auto"/>
        <w:ind w:left="0" w:firstLine="567"/>
        <w:rPr>
          <w:sz w:val="28"/>
          <w:szCs w:val="28"/>
        </w:rPr>
      </w:pPr>
      <w:r>
        <w:rPr>
          <w:sz w:val="28"/>
          <w:szCs w:val="28"/>
        </w:rPr>
        <w:t>тенденции социально-экономического развития поселения, характеризующиеся незначительным повышением численности населения, развитием рынка жилья, сфер обслуживания;</w:t>
      </w:r>
    </w:p>
    <w:p w:rsidR="002D6E1D" w:rsidRDefault="002D6E1D" w:rsidP="002D6E1D">
      <w:pPr>
        <w:pStyle w:val="a7"/>
        <w:tabs>
          <w:tab w:val="left" w:pos="851"/>
          <w:tab w:val="left" w:pos="5235"/>
        </w:tabs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социальной инфраструктуры. Динамика важнейших целевых индикаторов и показателей эффективности реализации  представлены в Приложении № 1 к Программе.</w:t>
      </w:r>
    </w:p>
    <w:p w:rsidR="002D6E1D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Разработанные программные мероприятия систематизированы по степени их актуальности. </w:t>
      </w:r>
    </w:p>
    <w:p w:rsidR="002D6E1D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Список мероприятий на конкретном объекте детализируется после разработки проектно-сметной документации.</w:t>
      </w:r>
    </w:p>
    <w:p w:rsidR="002D6E1D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proofErr w:type="gramStart"/>
      <w:r>
        <w:rPr>
          <w:rFonts w:ascii="Times New Roman" w:hAnsi="Times New Roman"/>
          <w:sz w:val="28"/>
          <w:szCs w:val="28"/>
        </w:rPr>
        <w:t>Стоимость мероприятий определена ориентировочно основываясь</w:t>
      </w:r>
      <w:proofErr w:type="gramEnd"/>
      <w:r>
        <w:rPr>
          <w:rFonts w:ascii="Times New Roman" w:hAnsi="Times New Roman"/>
          <w:sz w:val="28"/>
          <w:szCs w:val="28"/>
        </w:rPr>
        <w:t xml:space="preserve"> на стоимости  уже проведенных аналогичных мероприятий.</w:t>
      </w:r>
    </w:p>
    <w:p w:rsidR="002D6E1D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Источниками финансирования мероприятий Программы являются средства бюджета сельского поселения. Объемы финансирования мероприятий определяются после принятия  программ и подлежат уточнению после </w:t>
      </w:r>
      <w:proofErr w:type="spellStart"/>
      <w:r>
        <w:rPr>
          <w:rFonts w:ascii="Times New Roman" w:hAnsi="Times New Roman"/>
          <w:sz w:val="28"/>
          <w:szCs w:val="28"/>
        </w:rPr>
        <w:t>формировани</w:t>
      </w:r>
      <w:proofErr w:type="spellEnd"/>
      <w:r>
        <w:rPr>
          <w:rFonts w:ascii="Times New Roman" w:hAnsi="Times New Roman"/>
          <w:sz w:val="28"/>
          <w:szCs w:val="28"/>
        </w:rPr>
        <w:t xml:space="preserve"> бюджета на соответствующий финансовый год с учетом результатов реализации мероприятий в предыдущем финансовом году.</w:t>
      </w:r>
    </w:p>
    <w:p w:rsidR="002D6E1D" w:rsidRDefault="002D6E1D" w:rsidP="002D6E1D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программных мероприятий приведен в приложении № 2 к Программе.</w:t>
      </w:r>
    </w:p>
    <w:p w:rsidR="002D6E1D" w:rsidRDefault="002D6E1D" w:rsidP="002D6E1D">
      <w:pPr>
        <w:pStyle w:val="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D6E1D" w:rsidRDefault="002D6E1D" w:rsidP="002D6E1D">
      <w:pPr>
        <w:pStyle w:val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 Оценка эффективности мероприятий, объемов и источников финансирования мероприятий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>
        <w:rPr>
          <w:sz w:val="28"/>
          <w:szCs w:val="28"/>
        </w:rPr>
        <w:t xml:space="preserve">В результате реализации данной комплексной Программы будут решены задачи модернизации и обновления объектов социальной инфраструктуры поселения, дополнительно будет произведено расширение помещения в дошкольном учреждении, построено пожарное депо, отремонтированы здания клуба и </w:t>
      </w:r>
      <w:proofErr w:type="spellStart"/>
      <w:r>
        <w:rPr>
          <w:sz w:val="28"/>
          <w:szCs w:val="28"/>
        </w:rPr>
        <w:t>ФАПа</w:t>
      </w:r>
      <w:proofErr w:type="spellEnd"/>
      <w:r>
        <w:rPr>
          <w:sz w:val="28"/>
          <w:szCs w:val="28"/>
        </w:rPr>
        <w:t>, строительство детской, спортивной площадок.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</w:t>
      </w:r>
      <w:r>
        <w:rPr>
          <w:sz w:val="28"/>
          <w:szCs w:val="28"/>
        </w:rPr>
        <w:t>В связи с повышением привлекательности поселения,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произойдёт застройка жилыми домами нового микрорайона в соответствии с Генеральным планом.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>
        <w:rPr>
          <w:sz w:val="28"/>
          <w:szCs w:val="28"/>
        </w:rPr>
        <w:t>Увеличится доступность спортивных сооружений  для населения.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>
        <w:rPr>
          <w:sz w:val="28"/>
          <w:szCs w:val="28"/>
        </w:rPr>
        <w:t>Разработка межевых планов, проектов планирования застройки, проектно-сметная документация позволят проводить реализацию Комплексной Программы в соответствии с законодательством, в плановом порядке, с использованием средств бюджетов всех уровней.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Основным результатом реализации Комплексной Программы явится повышение качества жизни населения, улучшения качества услуг, оказываемых учреждениями социальной инфраструктуры.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Для решения задач Программы предполагается использовать средства бюджета. Объем финансовых ресурсов, необходимых для реализации Программы представлен в Приложении № 3 к Программе.</w:t>
      </w:r>
    </w:p>
    <w:p w:rsidR="002D6E1D" w:rsidRDefault="002D6E1D" w:rsidP="002D6E1D">
      <w:pPr>
        <w:pStyle w:val="1"/>
        <w:jc w:val="both"/>
        <w:rPr>
          <w:b/>
          <w:sz w:val="28"/>
          <w:szCs w:val="28"/>
        </w:rPr>
      </w:pPr>
    </w:p>
    <w:p w:rsidR="002D6E1D" w:rsidRDefault="002D6E1D" w:rsidP="002D6E1D">
      <w:pPr>
        <w:pStyle w:val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Организация </w:t>
      </w:r>
      <w:proofErr w:type="gramStart"/>
      <w:r>
        <w:rPr>
          <w:b/>
          <w:sz w:val="28"/>
          <w:szCs w:val="28"/>
        </w:rPr>
        <w:t>контроля за</w:t>
      </w:r>
      <w:proofErr w:type="gramEnd"/>
      <w:r>
        <w:rPr>
          <w:b/>
          <w:sz w:val="28"/>
          <w:szCs w:val="28"/>
        </w:rPr>
        <w:t xml:space="preserve"> выполнением Программы</w:t>
      </w:r>
    </w:p>
    <w:p w:rsidR="002D6E1D" w:rsidRDefault="002D6E1D" w:rsidP="002D6E1D">
      <w:pPr>
        <w:pStyle w:val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gramStart"/>
      <w:r>
        <w:rPr>
          <w:sz w:val="28"/>
          <w:szCs w:val="28"/>
        </w:rPr>
        <w:t>Ежегодный анализ реализации Программы осуществляет администрация сельского поселения Осиновка Собрание представителей сельского поселения  заслушивает ежегодно отчёт главы поселения о работе за год, в т. числе и по реализации Комплексной Программы, вносит коррективы в план работы администрации, обращается с ходатайством в исполнительные и законодательные органы других уровней муниципальных образований (по полномочиям) о включении мероприятий Программы в план финансирования на соответствующий год.</w:t>
      </w:r>
      <w:proofErr w:type="gramEnd"/>
    </w:p>
    <w:p w:rsidR="002D6E1D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</w:p>
    <w:p w:rsidR="002D6E1D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7. Предложения по совершенствованию нормативно-правового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</w:t>
      </w:r>
    </w:p>
    <w:p w:rsidR="002D6E1D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2D6E1D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Совершенствование нормативно-правового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 предусматривает следующие мероприятия:</w:t>
      </w:r>
    </w:p>
    <w:p w:rsidR="002D6E1D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1.Внесение изменений в Генеральный план сельского поселения: </w:t>
      </w:r>
    </w:p>
    <w:p w:rsidR="002D6E1D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-  при выявлении новых, необходимых к реализации мероприятий Программы;</w:t>
      </w:r>
    </w:p>
    <w:p w:rsidR="002D6E1D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-  при появлении новых инвестиционных проектов, особо значимых для территории;</w:t>
      </w:r>
    </w:p>
    <w:p w:rsidR="002D6E1D" w:rsidRDefault="002D6E1D" w:rsidP="002D6E1D">
      <w:pPr>
        <w:spacing w:after="0" w:line="240" w:lineRule="auto"/>
        <w:jc w:val="both"/>
        <w:rPr>
          <w:rFonts w:ascii="Times New Roman" w:eastAsia="Arial Unicode MS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</w:t>
      </w:r>
    </w:p>
    <w:p w:rsidR="002D6E1D" w:rsidRDefault="002D6E1D" w:rsidP="002D6E1D">
      <w:pPr>
        <w:spacing w:after="0" w:line="240" w:lineRule="auto"/>
        <w:rPr>
          <w:rFonts w:ascii="Times New Roman" w:hAnsi="Times New Roman"/>
          <w:sz w:val="28"/>
          <w:szCs w:val="28"/>
        </w:rPr>
        <w:sectPr w:rsidR="002D6E1D">
          <w:pgSz w:w="11906" w:h="16838"/>
          <w:pgMar w:top="567" w:right="851" w:bottom="1135" w:left="1701" w:header="709" w:footer="709" w:gutter="0"/>
          <w:cols w:space="720"/>
        </w:sectPr>
      </w:pPr>
    </w:p>
    <w:p w:rsidR="002D6E1D" w:rsidRDefault="002D6E1D" w:rsidP="002D6E1D">
      <w:pPr>
        <w:spacing w:after="0"/>
        <w:rPr>
          <w:rFonts w:ascii="Times New Roman" w:hAnsi="Times New Roman"/>
          <w:sz w:val="28"/>
          <w:szCs w:val="28"/>
        </w:rPr>
        <w:sectPr w:rsidR="002D6E1D">
          <w:pgSz w:w="16838" w:h="11906" w:orient="landscape"/>
          <w:pgMar w:top="709" w:right="567" w:bottom="851" w:left="1701" w:header="709" w:footer="709" w:gutter="0"/>
          <w:cols w:space="720"/>
        </w:sectPr>
      </w:pPr>
    </w:p>
    <w:p w:rsidR="002D6E1D" w:rsidRDefault="002D6E1D" w:rsidP="002D6E1D">
      <w:pPr>
        <w:widowControl w:val="0"/>
        <w:autoSpaceDE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                                                                                 Приложение №1                                                                                                                                                                          </w:t>
      </w:r>
      <w:bookmarkStart w:id="0" w:name="Par400"/>
      <w:bookmarkEnd w:id="0"/>
    </w:p>
    <w:p w:rsidR="002D6E1D" w:rsidRDefault="002D6E1D" w:rsidP="002D6E1D">
      <w:pPr>
        <w:widowControl w:val="0"/>
        <w:tabs>
          <w:tab w:val="left" w:pos="9610"/>
        </w:tabs>
        <w:autoSpaceDE w:val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>ДИНАМИКА</w:t>
      </w:r>
    </w:p>
    <w:p w:rsidR="002D6E1D" w:rsidRDefault="002D6E1D" w:rsidP="002D6E1D">
      <w:pPr>
        <w:widowControl w:val="0"/>
        <w:autoSpaceDE w:val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Важнейших целевых индикаторов и показателей эффективности реализации  Программы «Комплексное развитие социальной инфраструктуры сельского  поселения  Осиновка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 на 2018-2028 года»</w:t>
      </w:r>
    </w:p>
    <w:tbl>
      <w:tblPr>
        <w:tblW w:w="15390" w:type="dxa"/>
        <w:tblInd w:w="-5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597"/>
        <w:gridCol w:w="5154"/>
        <w:gridCol w:w="1076"/>
        <w:gridCol w:w="875"/>
        <w:gridCol w:w="1037"/>
        <w:gridCol w:w="1038"/>
        <w:gridCol w:w="1037"/>
        <w:gridCol w:w="1037"/>
        <w:gridCol w:w="1037"/>
        <w:gridCol w:w="794"/>
        <w:gridCol w:w="7"/>
        <w:gridCol w:w="1701"/>
      </w:tblGrid>
      <w:tr w:rsidR="002D6E1D" w:rsidTr="002D6E1D">
        <w:trPr>
          <w:gridAfter w:val="2"/>
          <w:wAfter w:w="1708" w:type="dxa"/>
          <w:trHeight w:val="360"/>
          <w:tblHeader/>
        </w:trPr>
        <w:tc>
          <w:tcPr>
            <w:tcW w:w="5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rFonts w:ascii="Times New Roman" w:hAnsi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51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Показатель (индикатор)   </w:t>
            </w:r>
            <w:r>
              <w:rPr>
                <w:rFonts w:ascii="Times New Roman" w:hAnsi="Times New Roman"/>
                <w:sz w:val="28"/>
                <w:szCs w:val="28"/>
              </w:rPr>
              <w:br/>
              <w:t>(наименование)</w:t>
            </w:r>
          </w:p>
        </w:tc>
        <w:tc>
          <w:tcPr>
            <w:tcW w:w="10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Единица</w:t>
            </w:r>
          </w:p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измере-ния</w:t>
            </w:r>
            <w:proofErr w:type="spellEnd"/>
            <w:proofErr w:type="gramEnd"/>
          </w:p>
        </w:tc>
        <w:tc>
          <w:tcPr>
            <w:tcW w:w="6855" w:type="dxa"/>
            <w:gridSpan w:val="7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</w:tcPr>
          <w:p w:rsidR="002D6E1D" w:rsidRDefault="002D6E1D">
            <w:pPr>
              <w:widowControl w:val="0"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Значения показателей</w:t>
            </w:r>
          </w:p>
        </w:tc>
      </w:tr>
      <w:tr w:rsidR="002D6E1D" w:rsidTr="002D6E1D">
        <w:trPr>
          <w:trHeight w:val="257"/>
        </w:trPr>
        <w:tc>
          <w:tcPr>
            <w:tcW w:w="5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51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75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2018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2019</w:t>
            </w:r>
          </w:p>
        </w:tc>
        <w:tc>
          <w:tcPr>
            <w:tcW w:w="1038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2020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2021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2022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2023</w:t>
            </w:r>
          </w:p>
        </w:tc>
        <w:tc>
          <w:tcPr>
            <w:tcW w:w="801" w:type="dxa"/>
            <w:gridSpan w:val="2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2024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  <w:tr w:rsidR="002D6E1D" w:rsidTr="002D6E1D">
        <w:trPr>
          <w:trHeight w:val="71"/>
        </w:trPr>
        <w:tc>
          <w:tcPr>
            <w:tcW w:w="5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51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6855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38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D6E1D" w:rsidRDefault="002D6E1D">
            <w:pPr>
              <w:widowControl w:val="0"/>
              <w:tabs>
                <w:tab w:val="left" w:pos="1210"/>
              </w:tabs>
              <w:suppressAutoHyphens/>
              <w:autoSpaceDE w:val="0"/>
              <w:snapToGrid w:val="0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D6E1D" w:rsidRDefault="002D6E1D">
            <w:pPr>
              <w:widowControl w:val="0"/>
              <w:tabs>
                <w:tab w:val="left" w:pos="1210"/>
              </w:tabs>
              <w:suppressAutoHyphens/>
              <w:autoSpaceDE w:val="0"/>
              <w:snapToGrid w:val="0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0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2028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</w:tr>
    </w:tbl>
    <w:p w:rsidR="002D6E1D" w:rsidRDefault="002D6E1D" w:rsidP="002D6E1D">
      <w:pPr>
        <w:rPr>
          <w:rFonts w:ascii="Times New Roman" w:eastAsia="Arial Unicode MS" w:hAnsi="Times New Roman"/>
          <w:sz w:val="28"/>
          <w:szCs w:val="28"/>
          <w:lang w:eastAsia="ar-SA"/>
        </w:rPr>
      </w:pPr>
    </w:p>
    <w:tbl>
      <w:tblPr>
        <w:tblW w:w="13695" w:type="dxa"/>
        <w:tblInd w:w="-5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594"/>
        <w:gridCol w:w="5187"/>
        <w:gridCol w:w="1039"/>
        <w:gridCol w:w="917"/>
        <w:gridCol w:w="993"/>
        <w:gridCol w:w="993"/>
        <w:gridCol w:w="1135"/>
        <w:gridCol w:w="994"/>
        <w:gridCol w:w="993"/>
        <w:gridCol w:w="850"/>
      </w:tblGrid>
      <w:tr w:rsidR="002D6E1D" w:rsidTr="002D6E1D">
        <w:trPr>
          <w:tblHeader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2D6E1D" w:rsidTr="002D6E1D">
        <w:trPr>
          <w:trHeight w:val="292"/>
        </w:trPr>
        <w:tc>
          <w:tcPr>
            <w:tcW w:w="5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51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площадь жилых помещений,  введенная в эксплуатацию за год </w:t>
            </w:r>
          </w:p>
        </w:tc>
        <w:tc>
          <w:tcPr>
            <w:tcW w:w="103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</w:t>
            </w:r>
            <w:proofErr w:type="gramStart"/>
            <w:r>
              <w:rPr>
                <w:sz w:val="28"/>
                <w:szCs w:val="28"/>
                <w:vertAlign w:val="superscript"/>
              </w:rPr>
              <w:t>2</w:t>
            </w:r>
            <w:proofErr w:type="gramEnd"/>
          </w:p>
        </w:tc>
        <w:tc>
          <w:tcPr>
            <w:tcW w:w="9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125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135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1000</w:t>
            </w:r>
          </w:p>
        </w:tc>
      </w:tr>
      <w:tr w:rsidR="002D6E1D" w:rsidTr="002D6E1D">
        <w:trPr>
          <w:trHeight w:val="292"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доля детей  в возрасте  от 1 до 6 лет (включит.) обеспеченных дошкольными  учреждениями (норматив 70 – 85%)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%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2D6E1D" w:rsidTr="002D6E1D">
        <w:trPr>
          <w:trHeight w:val="292"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5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вместимость   клубов, библиотек.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кол-во мест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</w:tr>
      <w:tr w:rsidR="002D6E1D" w:rsidTr="002D6E1D">
        <w:trPr>
          <w:trHeight w:val="292"/>
        </w:trPr>
        <w:tc>
          <w:tcPr>
            <w:tcW w:w="5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51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площадь  торговых  предприятий </w:t>
            </w:r>
          </w:p>
        </w:tc>
        <w:tc>
          <w:tcPr>
            <w:tcW w:w="103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pStyle w:val="1"/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</w:t>
            </w:r>
            <w:proofErr w:type="gramStart"/>
            <w:r>
              <w:rPr>
                <w:sz w:val="28"/>
                <w:szCs w:val="28"/>
                <w:vertAlign w:val="superscript"/>
              </w:rPr>
              <w:t>2</w:t>
            </w:r>
            <w:proofErr w:type="gramEnd"/>
          </w:p>
        </w:tc>
        <w:tc>
          <w:tcPr>
            <w:tcW w:w="9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D6E1D" w:rsidRDefault="002D6E1D">
            <w:pPr>
              <w:suppressAutoHyphens/>
              <w:rPr>
                <w:rFonts w:eastAsia="Arial Unicode MS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250</w:t>
            </w:r>
          </w:p>
        </w:tc>
      </w:tr>
    </w:tbl>
    <w:p w:rsidR="002D6E1D" w:rsidRDefault="002D6E1D" w:rsidP="002D6E1D">
      <w:pPr>
        <w:spacing w:after="0" w:line="240" w:lineRule="auto"/>
        <w:rPr>
          <w:rFonts w:ascii="Times New Roman" w:eastAsia="Arial" w:hAnsi="Times New Roman"/>
          <w:spacing w:val="-5"/>
          <w:sz w:val="28"/>
          <w:szCs w:val="28"/>
        </w:rPr>
        <w:sectPr w:rsidR="002D6E1D">
          <w:pgSz w:w="16838" w:h="11906" w:orient="landscape"/>
          <w:pgMar w:top="709" w:right="567" w:bottom="851" w:left="907" w:header="709" w:footer="709" w:gutter="57"/>
          <w:cols w:space="720"/>
        </w:sectPr>
      </w:pPr>
    </w:p>
    <w:p w:rsidR="002D6E1D" w:rsidRDefault="002D6E1D" w:rsidP="002D6E1D">
      <w:pPr>
        <w:pStyle w:val="ConsPlusNormal0"/>
        <w:widowControl/>
        <w:ind w:firstLine="0"/>
        <w:jc w:val="center"/>
        <w:rPr>
          <w:rFonts w:ascii="Times New Roman" w:hAnsi="Times New Roman" w:cs="Times New Roman"/>
          <w:spacing w:val="-5"/>
          <w:sz w:val="28"/>
          <w:szCs w:val="28"/>
          <w:lang w:eastAsia="en-US"/>
        </w:rPr>
      </w:pPr>
      <w:r>
        <w:rPr>
          <w:rFonts w:ascii="Times New Roman" w:hAnsi="Times New Roman" w:cs="Times New Roman"/>
          <w:spacing w:val="-5"/>
          <w:sz w:val="28"/>
          <w:szCs w:val="28"/>
          <w:lang w:eastAsia="en-US"/>
        </w:rPr>
        <w:lastRenderedPageBreak/>
        <w:t>Приложение № 2</w:t>
      </w:r>
    </w:p>
    <w:p w:rsidR="002D6E1D" w:rsidRDefault="002D6E1D" w:rsidP="002D6E1D">
      <w:pPr>
        <w:widowControl w:val="0"/>
        <w:autoSpaceDE w:val="0"/>
        <w:jc w:val="center"/>
        <w:rPr>
          <w:rFonts w:ascii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hAnsi="Times New Roman"/>
          <w:spacing w:val="-5"/>
          <w:sz w:val="28"/>
          <w:szCs w:val="28"/>
        </w:rPr>
        <w:t xml:space="preserve">Перечень программных мероприятий </w:t>
      </w:r>
      <w:r>
        <w:rPr>
          <w:rFonts w:ascii="Times New Roman" w:hAnsi="Times New Roman"/>
          <w:sz w:val="28"/>
          <w:szCs w:val="28"/>
        </w:rPr>
        <w:t>программы «Комплексное развитие социальной инфраструктуры сельского  поселения  Осиновка муниципального района Ставропольский Самарской области  на 2018-2028 года»</w:t>
      </w:r>
    </w:p>
    <w:p w:rsidR="002D6E1D" w:rsidRDefault="002D6E1D" w:rsidP="002D6E1D">
      <w:pPr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Цели: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повышение качества жизни населения, социальных и культурных возможностей</w:t>
      </w:r>
    </w:p>
    <w:p w:rsidR="002D6E1D" w:rsidRDefault="002D6E1D" w:rsidP="002D6E1D">
      <w:pPr>
        <w:spacing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Задачи: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благоустройство поселения, ремонт социальных объектов, создание условий для безопасного проживания населения, активизация культурной деятельности</w:t>
      </w:r>
    </w:p>
    <w:tbl>
      <w:tblPr>
        <w:tblW w:w="14310" w:type="dxa"/>
        <w:tblInd w:w="534" w:type="dxa"/>
        <w:tblLayout w:type="fixed"/>
        <w:tblLook w:val="04A0"/>
      </w:tblPr>
      <w:tblGrid>
        <w:gridCol w:w="2124"/>
        <w:gridCol w:w="1133"/>
        <w:gridCol w:w="1558"/>
        <w:gridCol w:w="992"/>
        <w:gridCol w:w="851"/>
        <w:gridCol w:w="992"/>
        <w:gridCol w:w="851"/>
        <w:gridCol w:w="850"/>
        <w:gridCol w:w="992"/>
        <w:gridCol w:w="851"/>
        <w:gridCol w:w="1275"/>
        <w:gridCol w:w="1841"/>
      </w:tblGrid>
      <w:tr w:rsidR="002D6E1D" w:rsidTr="002D6E1D">
        <w:trPr>
          <w:trHeight w:val="630"/>
        </w:trPr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мероприятия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Срок реалии</w:t>
            </w:r>
          </w:p>
          <w:p w:rsidR="002D6E1D" w:rsidRDefault="002D6E1D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за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ции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Участник программ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мы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2018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2019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 г.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2021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D6E1D" w:rsidRDefault="002D6E1D">
            <w:pPr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2022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D6E1D" w:rsidRDefault="002D6E1D">
            <w:pPr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 г.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2024-2028г.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Всеготыс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руб.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Источники финансирования</w:t>
            </w:r>
          </w:p>
        </w:tc>
      </w:tr>
      <w:tr w:rsidR="002D6E1D" w:rsidTr="002D6E1D">
        <w:trPr>
          <w:trHeight w:val="375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1. Ремонт сельского ДК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2018 –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 г.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Администрация </w:t>
            </w:r>
          </w:p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300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220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2D6E1D" w:rsidTr="002D6E1D">
        <w:trPr>
          <w:trHeight w:val="285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</w:t>
            </w:r>
          </w:p>
        </w:tc>
      </w:tr>
      <w:tr w:rsidR="002D6E1D" w:rsidTr="002D6E1D">
        <w:trPr>
          <w:trHeight w:val="216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300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pStyle w:val="a4"/>
            </w:pPr>
            <w:r>
              <w:t>Федеральный бюджет</w:t>
            </w:r>
          </w:p>
        </w:tc>
      </w:tr>
      <w:tr w:rsidR="002D6E1D" w:rsidTr="002D6E1D">
        <w:trPr>
          <w:trHeight w:val="231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pStyle w:val="a4"/>
            </w:pPr>
            <w:r>
              <w:t xml:space="preserve">Местный </w:t>
            </w:r>
            <w:proofErr w:type="spellStart"/>
            <w:r>
              <w:t>бюдж</w:t>
            </w:r>
            <w:proofErr w:type="spellEnd"/>
            <w:r>
              <w:t>.</w:t>
            </w:r>
          </w:p>
        </w:tc>
      </w:tr>
      <w:tr w:rsidR="002D6E1D" w:rsidTr="002D6E1D">
        <w:trPr>
          <w:trHeight w:val="375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pStyle w:val="a4"/>
            </w:pPr>
            <w:r>
              <w:t xml:space="preserve"> 2. Участие в ремонте ФАПА, обустройство зеленых зон</w:t>
            </w:r>
          </w:p>
          <w:p w:rsidR="002D6E1D" w:rsidRDefault="002D6E1D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2022</w:t>
            </w:r>
          </w:p>
          <w:p w:rsidR="002D6E1D" w:rsidRDefault="002D6E1D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2023.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pStyle w:val="a4"/>
            </w:pPr>
            <w:r>
              <w:t xml:space="preserve">Администрация сельского поселения </w:t>
            </w:r>
            <w:proofErr w:type="spellStart"/>
            <w:proofErr w:type="gramStart"/>
            <w:r>
              <w:t>собствен</w:t>
            </w:r>
            <w:proofErr w:type="spellEnd"/>
            <w:proofErr w:type="gramEnd"/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ники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здания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200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150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350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2D6E1D" w:rsidTr="002D6E1D">
        <w:trPr>
          <w:trHeight w:val="216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pStyle w:val="a4"/>
            </w:pPr>
            <w:r>
              <w:t>Федеральный бюджет</w:t>
            </w:r>
          </w:p>
        </w:tc>
      </w:tr>
      <w:tr w:rsidR="002D6E1D" w:rsidTr="002D6E1D">
        <w:trPr>
          <w:trHeight w:val="201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150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Бюджет района</w:t>
            </w:r>
          </w:p>
        </w:tc>
      </w:tr>
      <w:tr w:rsidR="002D6E1D" w:rsidTr="002D6E1D">
        <w:trPr>
          <w:trHeight w:val="375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  строительство  детской и спортивной </w:t>
            </w:r>
          </w:p>
          <w:p w:rsidR="002D6E1D" w:rsidRDefault="002D6E1D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площадок</w:t>
            </w:r>
          </w:p>
          <w:p w:rsidR="002D6E1D" w:rsidRDefault="002D6E1D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2021 –</w:t>
            </w:r>
          </w:p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2028 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Администрация сельского поселения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150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2D6E1D" w:rsidTr="002D6E1D">
        <w:trPr>
          <w:trHeight w:val="216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pStyle w:val="a4"/>
            </w:pPr>
            <w:r>
              <w:t>Федеральный бюджет</w:t>
            </w:r>
          </w:p>
          <w:p w:rsidR="002D6E1D" w:rsidRDefault="002D6E1D">
            <w:pPr>
              <w:pStyle w:val="a4"/>
            </w:pPr>
          </w:p>
        </w:tc>
      </w:tr>
      <w:tr w:rsidR="002D6E1D" w:rsidTr="002D6E1D">
        <w:trPr>
          <w:trHeight w:val="201"/>
        </w:trPr>
        <w:tc>
          <w:tcPr>
            <w:tcW w:w="212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150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Бюджет района</w:t>
            </w:r>
          </w:p>
        </w:tc>
      </w:tr>
    </w:tbl>
    <w:p w:rsidR="002D6E1D" w:rsidRDefault="002D6E1D" w:rsidP="002D6E1D">
      <w:pPr>
        <w:pStyle w:val="ConsPlusNormal0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2D6E1D" w:rsidRDefault="002D6E1D" w:rsidP="002D6E1D">
      <w:pPr>
        <w:pStyle w:val="ConsPlusNormal0"/>
        <w:widowControl/>
        <w:ind w:firstLine="540"/>
        <w:jc w:val="right"/>
        <w:rPr>
          <w:rFonts w:ascii="Times New Roman" w:hAnsi="Times New Roman" w:cs="Times New Roman"/>
          <w:sz w:val="28"/>
          <w:szCs w:val="28"/>
        </w:rPr>
      </w:pPr>
    </w:p>
    <w:p w:rsidR="002D6E1D" w:rsidRDefault="002D6E1D" w:rsidP="002D6E1D">
      <w:pPr>
        <w:pStyle w:val="ConsPlusNormal0"/>
        <w:widowControl/>
        <w:ind w:firstLine="54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3</w:t>
      </w:r>
    </w:p>
    <w:p w:rsidR="002D6E1D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2D6E1D" w:rsidRDefault="002D6E1D" w:rsidP="002D6E1D">
      <w:pPr>
        <w:widowControl w:val="0"/>
        <w:autoSpaceDE w:val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Объем финансовых ресурсов, необходимых для реализации Программы  «Комплексное развитие социальной инфраструктуры сельского  поселения  Осиновка муниципального района Ставропольский Самарской области  на 2018-2028 год</w:t>
      </w:r>
      <w:proofErr w:type="gramStart"/>
      <w:r>
        <w:rPr>
          <w:rFonts w:ascii="Times New Roman" w:hAnsi="Times New Roman"/>
          <w:sz w:val="28"/>
          <w:szCs w:val="28"/>
        </w:rPr>
        <w:t>а»</w:t>
      </w:r>
      <w:proofErr w:type="gramEnd"/>
      <w:r>
        <w:rPr>
          <w:rFonts w:ascii="Times New Roman" w:hAnsi="Times New Roman"/>
          <w:sz w:val="28"/>
          <w:szCs w:val="28"/>
        </w:rPr>
        <w:t>года»</w:t>
      </w:r>
    </w:p>
    <w:tbl>
      <w:tblPr>
        <w:tblW w:w="13320" w:type="dxa"/>
        <w:tblInd w:w="534" w:type="dxa"/>
        <w:tblLayout w:type="fixed"/>
        <w:tblLook w:val="04A0"/>
      </w:tblPr>
      <w:tblGrid>
        <w:gridCol w:w="5241"/>
        <w:gridCol w:w="851"/>
        <w:gridCol w:w="850"/>
        <w:gridCol w:w="915"/>
        <w:gridCol w:w="786"/>
        <w:gridCol w:w="795"/>
        <w:gridCol w:w="906"/>
        <w:gridCol w:w="851"/>
        <w:gridCol w:w="2125"/>
      </w:tblGrid>
      <w:tr w:rsidR="002D6E1D" w:rsidTr="002D6E1D">
        <w:trPr>
          <w:gridAfter w:val="8"/>
          <w:wAfter w:w="8080" w:type="dxa"/>
          <w:trHeight w:val="420"/>
        </w:trPr>
        <w:tc>
          <w:tcPr>
            <w:tcW w:w="524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Источники и направления расходов</w:t>
            </w:r>
          </w:p>
        </w:tc>
      </w:tr>
      <w:tr w:rsidR="002D6E1D" w:rsidTr="002D6E1D">
        <w:trPr>
          <w:trHeight w:val="675"/>
        </w:trPr>
        <w:tc>
          <w:tcPr>
            <w:tcW w:w="524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2018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2019 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2020 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2021 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D6E1D" w:rsidRDefault="002D6E1D">
            <w:pPr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  <w:p w:rsidR="002D6E1D" w:rsidRDefault="002D6E1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2022</w:t>
            </w:r>
          </w:p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D6E1D" w:rsidRDefault="002D6E1D">
            <w:pPr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2023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2024-2028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Всего</w:t>
            </w:r>
          </w:p>
        </w:tc>
      </w:tr>
      <w:tr w:rsidR="002D6E1D" w:rsidTr="002D6E1D">
        <w:trPr>
          <w:trHeight w:val="375"/>
        </w:trPr>
        <w:tc>
          <w:tcPr>
            <w:tcW w:w="52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  Всего финансовых затрат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300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170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200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150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1млн.20т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.р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>уб.</w:t>
            </w:r>
          </w:p>
        </w:tc>
      </w:tr>
      <w:tr w:rsidR="002D6E1D" w:rsidTr="002D6E1D">
        <w:trPr>
          <w:gridAfter w:val="8"/>
          <w:wAfter w:w="8080" w:type="dxa"/>
          <w:trHeight w:val="285"/>
        </w:trPr>
        <w:tc>
          <w:tcPr>
            <w:tcW w:w="52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В том числе</w:t>
            </w:r>
          </w:p>
        </w:tc>
      </w:tr>
      <w:tr w:rsidR="002D6E1D" w:rsidTr="002D6E1D">
        <w:trPr>
          <w:trHeight w:val="216"/>
        </w:trPr>
        <w:tc>
          <w:tcPr>
            <w:tcW w:w="52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Из местного бюджета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2D6E1D" w:rsidTr="002D6E1D">
        <w:trPr>
          <w:trHeight w:val="201"/>
        </w:trPr>
        <w:tc>
          <w:tcPr>
            <w:tcW w:w="52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Из </w:t>
            </w:r>
            <w:proofErr w:type="gram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районного</w:t>
            </w:r>
            <w:proofErr w:type="gram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 (на условиях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софинансирования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150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150</w:t>
            </w:r>
          </w:p>
        </w:tc>
      </w:tr>
      <w:tr w:rsidR="002D6E1D" w:rsidTr="002D6E1D">
        <w:trPr>
          <w:trHeight w:val="201"/>
        </w:trPr>
        <w:tc>
          <w:tcPr>
            <w:tcW w:w="52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Из федерального бюджета (на условиях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софинансирования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300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200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150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6E1D" w:rsidRDefault="002D6E1D">
            <w:pPr>
              <w:suppressAutoHyphens/>
              <w:jc w:val="center"/>
              <w:rPr>
                <w:rFonts w:ascii="Times New Roman" w:eastAsia="Arial Unicode MS" w:hAnsi="Times New Roman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850</w:t>
            </w:r>
          </w:p>
        </w:tc>
      </w:tr>
    </w:tbl>
    <w:p w:rsidR="002D6E1D" w:rsidRDefault="002D6E1D" w:rsidP="002D6E1D">
      <w:pPr>
        <w:spacing w:after="0"/>
        <w:sectPr w:rsidR="002D6E1D">
          <w:pgSz w:w="16838" w:h="11906" w:orient="landscape"/>
          <w:pgMar w:top="567" w:right="567" w:bottom="993" w:left="851" w:header="709" w:footer="709" w:gutter="0"/>
          <w:cols w:space="720"/>
        </w:sectPr>
      </w:pPr>
    </w:p>
    <w:p w:rsidR="000E2B4C" w:rsidRDefault="000E2B4C"/>
    <w:sectPr w:rsidR="000E2B4C" w:rsidSect="00CE5E57">
      <w:pgSz w:w="11906" w:h="16838"/>
      <w:pgMar w:top="1134" w:right="1133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Num1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10F62E9"/>
    <w:multiLevelType w:val="hybridMultilevel"/>
    <w:tmpl w:val="22B85D20"/>
    <w:lvl w:ilvl="0" w:tplc="390E613E">
      <w:start w:val="1"/>
      <w:numFmt w:val="decimal"/>
      <w:lvlText w:val="%1."/>
      <w:lvlJc w:val="left"/>
      <w:pPr>
        <w:ind w:left="1744" w:hanging="10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5E57"/>
    <w:rsid w:val="00086282"/>
    <w:rsid w:val="000E2B4C"/>
    <w:rsid w:val="001D7BDA"/>
    <w:rsid w:val="002D6E1D"/>
    <w:rsid w:val="00482D69"/>
    <w:rsid w:val="00623B63"/>
    <w:rsid w:val="0068556D"/>
    <w:rsid w:val="008666C0"/>
    <w:rsid w:val="00951B23"/>
    <w:rsid w:val="00AC6A96"/>
    <w:rsid w:val="00BE0954"/>
    <w:rsid w:val="00CE5E57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E5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5E57"/>
    <w:rPr>
      <w:color w:val="0000FF"/>
      <w:u w:val="single"/>
    </w:rPr>
  </w:style>
  <w:style w:type="paragraph" w:styleId="a4">
    <w:name w:val="No Spacing"/>
    <w:uiPriority w:val="1"/>
    <w:qFormat/>
    <w:rsid w:val="00CE5E5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character" w:customStyle="1" w:styleId="ConsPlusNormal">
    <w:name w:val="ConsPlusNormal Знак"/>
    <w:basedOn w:val="a0"/>
    <w:link w:val="ConsPlusNormal0"/>
    <w:uiPriority w:val="99"/>
    <w:locked/>
    <w:rsid w:val="00CE5E57"/>
    <w:rPr>
      <w:rFonts w:ascii="Arial" w:eastAsia="Arial" w:hAnsi="Arial" w:cs="Arial"/>
      <w:lang w:eastAsia="ar-SA"/>
    </w:rPr>
  </w:style>
  <w:style w:type="paragraph" w:customStyle="1" w:styleId="ConsPlusNormal0">
    <w:name w:val="ConsPlusNormal"/>
    <w:link w:val="ConsPlusNormal"/>
    <w:rsid w:val="00CE5E5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CE5E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5E57"/>
    <w:rPr>
      <w:rFonts w:ascii="Tahoma" w:eastAsia="Calibri" w:hAnsi="Tahoma" w:cs="Tahoma"/>
      <w:sz w:val="16"/>
      <w:szCs w:val="16"/>
    </w:rPr>
  </w:style>
  <w:style w:type="paragraph" w:styleId="a7">
    <w:name w:val="List Paragraph"/>
    <w:basedOn w:val="a"/>
    <w:qFormat/>
    <w:rsid w:val="00CE5E57"/>
    <w:pPr>
      <w:ind w:left="720"/>
      <w:contextualSpacing/>
    </w:pPr>
  </w:style>
  <w:style w:type="character" w:customStyle="1" w:styleId="FontStyle38">
    <w:name w:val="Font Style38"/>
    <w:uiPriority w:val="99"/>
    <w:rsid w:val="00BE0954"/>
    <w:rPr>
      <w:rFonts w:ascii="Times New Roman" w:hAnsi="Times New Roman" w:cs="Times New Roman" w:hint="default"/>
      <w:sz w:val="22"/>
      <w:szCs w:val="22"/>
    </w:rPr>
  </w:style>
  <w:style w:type="character" w:styleId="a8">
    <w:name w:val="Strong"/>
    <w:qFormat/>
    <w:rsid w:val="00BE0954"/>
    <w:rPr>
      <w:b/>
      <w:bCs/>
    </w:rPr>
  </w:style>
  <w:style w:type="paragraph" w:customStyle="1" w:styleId="ConsPlusDocList">
    <w:name w:val="ConsPlusDocList"/>
    <w:next w:val="a"/>
    <w:rsid w:val="00BE0954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character" w:customStyle="1" w:styleId="2">
    <w:name w:val="Основной текст с отступом 2 Знак"/>
    <w:aliases w:val="Знак1 Знак1 Знак,Основной текст с отступом 2 Знак Знак Знак,Знак1 Знак Знак Знак,Знак1 Знак Знак2,Знак1 Знак2,Знак1 Знак Знак1 Знак"/>
    <w:basedOn w:val="a0"/>
    <w:link w:val="20"/>
    <w:locked/>
    <w:rsid w:val="002D6E1D"/>
    <w:rPr>
      <w:rFonts w:ascii="Calibri" w:eastAsia="Calibri" w:hAnsi="Calibri"/>
      <w:sz w:val="24"/>
      <w:szCs w:val="24"/>
    </w:rPr>
  </w:style>
  <w:style w:type="paragraph" w:styleId="20">
    <w:name w:val="Body Text Indent 2"/>
    <w:aliases w:val="Знак1 Знак1,Основной текст с отступом 2 Знак Знак,Знак1 Знак Знак,Знак1 Знак,Знак1,Знак1 Знак Знак1"/>
    <w:basedOn w:val="a"/>
    <w:link w:val="2"/>
    <w:unhideWhenUsed/>
    <w:rsid w:val="002D6E1D"/>
    <w:pPr>
      <w:spacing w:after="120" w:line="480" w:lineRule="auto"/>
      <w:ind w:left="283"/>
    </w:pPr>
    <w:rPr>
      <w:rFonts w:cstheme="minorBidi"/>
      <w:sz w:val="24"/>
      <w:szCs w:val="24"/>
    </w:rPr>
  </w:style>
  <w:style w:type="character" w:customStyle="1" w:styleId="21">
    <w:name w:val="Основной текст с отступом 2 Знак1"/>
    <w:basedOn w:val="a0"/>
    <w:link w:val="20"/>
    <w:uiPriority w:val="99"/>
    <w:semiHidden/>
    <w:rsid w:val="002D6E1D"/>
    <w:rPr>
      <w:rFonts w:ascii="Calibri" w:eastAsia="Calibri" w:hAnsi="Calibri" w:cs="Times New Roman"/>
    </w:rPr>
  </w:style>
  <w:style w:type="paragraph" w:customStyle="1" w:styleId="1">
    <w:name w:val="Обычный (веб)1"/>
    <w:basedOn w:val="a"/>
    <w:rsid w:val="002D6E1D"/>
    <w:pPr>
      <w:suppressAutoHyphens/>
      <w:spacing w:before="100" w:after="100"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22">
    <w:name w:val="Список_маркир.2"/>
    <w:basedOn w:val="a"/>
    <w:rsid w:val="002D6E1D"/>
    <w:pPr>
      <w:tabs>
        <w:tab w:val="num" w:pos="1021"/>
      </w:tabs>
      <w:spacing w:after="0" w:line="36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41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file:///C:\Documents%20and%20Settings\User\&#1056;&#1072;&#1073;&#1086;&#1095;&#1080;&#1081;%20&#1089;&#1090;&#1086;&#1083;\&#1053;&#1054;&#1056;&#1052;&#1040;&#1058;&#1048;&#1042;&#1053;&#1054;%20&#1055;&#1056;&#1040;&#1042;&#1054;&#1042;&#1067;&#1045;%20%20&#1040;&#1050;&#1058;&#1067;\2017\&#1088;&#1077;&#1096;&#1077;&#1085;&#1080;&#1103;\29%20&#1086;&#1090;%2025.10.17%20&#1082;&#1086;&#1084;&#1084;&#1091;&#1085;&#1072;&#1083;&#1100;&#1085;&#1086;&#1081;%20&#1080;&#1085;&#1092;&#1088;&#1072;&#1089;&#1090;&#1088;&#1091;&#1082;&#1090;&#1091;&#1088;&#1099;\&#1082;&#1086;&#1084;&#1084;&#1091;&#1085;.&#1080;&#1092;&#1088;&#1072;&#1089;&#1090;&#1088;&#1091;&#1082;&#1090;&#1091;&#1088;&#1099;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RLAW256;n=32896;fld=134;dst=1010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3091</Words>
  <Characters>17621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2017-12-11T10:54:00Z</cp:lastPrinted>
  <dcterms:created xsi:type="dcterms:W3CDTF">2017-12-04T10:35:00Z</dcterms:created>
  <dcterms:modified xsi:type="dcterms:W3CDTF">2017-12-11T10:56:00Z</dcterms:modified>
</cp:coreProperties>
</file>