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F75" w:rsidRDefault="001242E4">
      <w:pPr>
        <w:framePr w:wrap="none" w:vAnchor="page" w:hAnchor="page" w:x="5560" w:y="131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80.25pt">
            <v:imagedata r:id="rId7" r:href="rId8"/>
          </v:shape>
        </w:pict>
      </w:r>
    </w:p>
    <w:p w:rsidR="008A6F75" w:rsidRDefault="004D5653">
      <w:pPr>
        <w:pStyle w:val="a5"/>
        <w:framePr w:w="2534" w:h="695" w:hRule="exact" w:wrap="none" w:vAnchor="page" w:hAnchor="page" w:x="5224" w:y="2875"/>
        <w:shd w:val="clear" w:color="auto" w:fill="auto"/>
      </w:pPr>
      <w:r>
        <w:t>Российская Федерация</w:t>
      </w:r>
      <w:r>
        <w:br/>
        <w:t>Самарская область</w:t>
      </w:r>
    </w:p>
    <w:p w:rsidR="008A6F75" w:rsidRDefault="004D5653">
      <w:pPr>
        <w:pStyle w:val="20"/>
        <w:framePr w:w="5933" w:h="1640" w:hRule="exact" w:wrap="none" w:vAnchor="page" w:hAnchor="page" w:x="3524" w:y="3840"/>
        <w:shd w:val="clear" w:color="auto" w:fill="auto"/>
        <w:spacing w:after="362"/>
        <w:ind w:firstLine="1000"/>
      </w:pPr>
      <w:r>
        <w:t xml:space="preserve">СОБРАНИЕ ПРЕДСТАВИТЕЛЕЙ СЕЛЬСКОГО ПОСЕЛЕНИЯ ОСИНОВКА МУНИЦИПАЛЬНОГО РАЙОНА </w:t>
      </w:r>
      <w:proofErr w:type="gramStart"/>
      <w:r>
        <w:t>СТАВРОПОЛЬСКИЙ</w:t>
      </w:r>
      <w:proofErr w:type="gramEnd"/>
    </w:p>
    <w:p w:rsidR="008A6F75" w:rsidRDefault="004D5653" w:rsidP="004B37F9">
      <w:pPr>
        <w:pStyle w:val="22"/>
        <w:framePr w:w="5933" w:h="1640" w:hRule="exact" w:wrap="none" w:vAnchor="page" w:hAnchor="page" w:x="3524" w:y="3840"/>
        <w:shd w:val="clear" w:color="auto" w:fill="auto"/>
        <w:spacing w:before="0" w:line="240" w:lineRule="exact"/>
        <w:jc w:val="center"/>
      </w:pPr>
      <w:bookmarkStart w:id="0" w:name="bookmark0"/>
      <w:r>
        <w:t xml:space="preserve">РЕШЕНИЕ </w:t>
      </w:r>
      <w:bookmarkEnd w:id="0"/>
    </w:p>
    <w:p w:rsidR="008A6F75" w:rsidRDefault="003C4BC8" w:rsidP="003C4BC8">
      <w:pPr>
        <w:pStyle w:val="30"/>
        <w:framePr w:w="1441" w:wrap="none" w:vAnchor="page" w:hAnchor="page" w:x="1786" w:y="5768"/>
        <w:shd w:val="clear" w:color="auto" w:fill="auto"/>
        <w:spacing w:line="240" w:lineRule="exact"/>
      </w:pPr>
      <w:r>
        <w:t>О</w:t>
      </w:r>
      <w:r w:rsidR="004D5653">
        <w:t>т</w:t>
      </w:r>
      <w:r>
        <w:t xml:space="preserve"> 16.10.2018</w:t>
      </w:r>
    </w:p>
    <w:p w:rsidR="008A6F75" w:rsidRDefault="004D5653" w:rsidP="003C4BC8">
      <w:pPr>
        <w:pStyle w:val="40"/>
        <w:framePr w:w="946" w:wrap="none" w:vAnchor="page" w:hAnchor="page" w:x="9582" w:y="5799"/>
        <w:shd w:val="clear" w:color="auto" w:fill="auto"/>
        <w:spacing w:line="220" w:lineRule="exact"/>
      </w:pPr>
      <w:r>
        <w:t>№</w:t>
      </w:r>
      <w:r w:rsidR="003C4BC8">
        <w:t xml:space="preserve"> 27</w:t>
      </w:r>
    </w:p>
    <w:p w:rsidR="008A6F75" w:rsidRDefault="004D5653">
      <w:pPr>
        <w:pStyle w:val="10"/>
        <w:framePr w:w="9931" w:h="1177" w:hRule="exact" w:wrap="none" w:vAnchor="page" w:hAnchor="page" w:x="1259" w:y="6303"/>
        <w:shd w:val="clear" w:color="auto" w:fill="auto"/>
        <w:spacing w:after="0"/>
        <w:ind w:right="380"/>
      </w:pPr>
      <w:bookmarkStart w:id="1" w:name="bookmark1"/>
      <w:r>
        <w:t>Об утверждении норм и правил по благоустройству</w:t>
      </w:r>
      <w:r>
        <w:br/>
        <w:t>территории сельского поселения Осиновка муниципального района</w:t>
      </w:r>
      <w:r>
        <w:br/>
      </w:r>
      <w:proofErr w:type="gramStart"/>
      <w:r>
        <w:t>Ставропольский</w:t>
      </w:r>
      <w:proofErr w:type="gramEnd"/>
      <w:r>
        <w:t xml:space="preserve"> Самарской области в новой редакции</w:t>
      </w:r>
      <w:bookmarkEnd w:id="1"/>
    </w:p>
    <w:p w:rsidR="008A6F75" w:rsidRDefault="004D5653">
      <w:pPr>
        <w:pStyle w:val="20"/>
        <w:framePr w:w="9931" w:h="2917" w:hRule="exact" w:wrap="none" w:vAnchor="page" w:hAnchor="page" w:x="1259" w:y="8017"/>
        <w:shd w:val="clear" w:color="auto" w:fill="auto"/>
        <w:spacing w:after="0"/>
        <w:ind w:firstLine="900"/>
        <w:jc w:val="both"/>
      </w:pPr>
      <w:r>
        <w:t xml:space="preserve">В соответствии с Конституцией Российской Федерации, Градостроительным кодексом Российской Федерации, статьей 45.1 Федерального закона №131-Ф3 от 06.10.2003 года «Об общих принципах организации местного самоуправления в Российской Федерации», Приказом Минстроя России от 13.04.2017 </w:t>
      </w:r>
      <w:r>
        <w:rPr>
          <w:lang w:val="en-US" w:eastAsia="en-US" w:bidi="en-US"/>
        </w:rPr>
        <w:t>N</w:t>
      </w:r>
      <w:r w:rsidRPr="00590D60">
        <w:rPr>
          <w:lang w:eastAsia="en-US" w:bidi="en-US"/>
        </w:rPr>
        <w:t xml:space="preserve"> </w:t>
      </w:r>
      <w:r>
        <w:t>711/</w:t>
      </w:r>
      <w:proofErr w:type="spellStart"/>
      <w:proofErr w:type="gramStart"/>
      <w:r>
        <w:t>пр</w:t>
      </w:r>
      <w:proofErr w:type="spellEnd"/>
      <w:proofErr w:type="gramEnd"/>
      <w: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Законом Самарской области от 13.06.2018 </w:t>
      </w:r>
      <w:r>
        <w:rPr>
          <w:lang w:val="en-US" w:eastAsia="en-US" w:bidi="en-US"/>
        </w:rPr>
        <w:t>N</w:t>
      </w:r>
      <w:r w:rsidRPr="00590D60">
        <w:rPr>
          <w:lang w:eastAsia="en-US" w:bidi="en-US"/>
        </w:rPr>
        <w:t xml:space="preserve"> </w:t>
      </w:r>
      <w:r>
        <w:t xml:space="preserve">48-ГД "О порядке определения границ прилегающих территорий для целей благоустройства в Самарской области" Собрание Представителей сельского поселения Осиновка муниципального района </w:t>
      </w:r>
      <w:proofErr w:type="gramStart"/>
      <w:r>
        <w:t>Ставропольский</w:t>
      </w:r>
      <w:proofErr w:type="gramEnd"/>
      <w:r>
        <w:t xml:space="preserve"> Самарской области,</w:t>
      </w:r>
    </w:p>
    <w:p w:rsidR="008A6F75" w:rsidRDefault="004D5653" w:rsidP="001835FE">
      <w:pPr>
        <w:pStyle w:val="20"/>
        <w:framePr w:w="9931" w:h="3406" w:hRule="exact" w:wrap="none" w:vAnchor="page" w:hAnchor="page" w:x="1259" w:y="11231"/>
        <w:shd w:val="clear" w:color="auto" w:fill="auto"/>
        <w:spacing w:after="0" w:line="240" w:lineRule="exact"/>
        <w:ind w:right="380"/>
        <w:jc w:val="center"/>
      </w:pPr>
      <w:r>
        <w:t>РЕШИЛО:</w:t>
      </w:r>
    </w:p>
    <w:p w:rsidR="008A6F75" w:rsidRDefault="004D5653" w:rsidP="001835FE">
      <w:pPr>
        <w:pStyle w:val="20"/>
        <w:framePr w:w="9931" w:h="3406" w:hRule="exact" w:wrap="none" w:vAnchor="page" w:hAnchor="page" w:x="1259" w:y="11231"/>
        <w:numPr>
          <w:ilvl w:val="0"/>
          <w:numId w:val="1"/>
        </w:numPr>
        <w:shd w:val="clear" w:color="auto" w:fill="auto"/>
        <w:tabs>
          <w:tab w:val="left" w:pos="303"/>
        </w:tabs>
        <w:spacing w:after="244"/>
        <w:jc w:val="both"/>
      </w:pPr>
      <w:r>
        <w:t xml:space="preserve">Утвердить прилагаемые Нормы и правила по благоустройству территории сельского поселения Осиновка муниципального района </w:t>
      </w:r>
      <w:proofErr w:type="gramStart"/>
      <w:r>
        <w:t>Ставропольский</w:t>
      </w:r>
      <w:proofErr w:type="gramEnd"/>
      <w:r>
        <w:t xml:space="preserve"> Самарской области в новой редакции.</w:t>
      </w:r>
    </w:p>
    <w:p w:rsidR="008A6F75" w:rsidRDefault="004D5653" w:rsidP="001835FE">
      <w:pPr>
        <w:pStyle w:val="20"/>
        <w:framePr w:w="9931" w:h="3406" w:hRule="exact" w:wrap="none" w:vAnchor="page" w:hAnchor="page" w:x="1259" w:y="11231"/>
        <w:numPr>
          <w:ilvl w:val="0"/>
          <w:numId w:val="1"/>
        </w:numPr>
        <w:shd w:val="clear" w:color="auto" w:fill="auto"/>
        <w:tabs>
          <w:tab w:val="left" w:pos="298"/>
        </w:tabs>
        <w:spacing w:after="298" w:line="312" w:lineRule="exact"/>
        <w:jc w:val="both"/>
      </w:pPr>
      <w:r>
        <w:t xml:space="preserve">Опубликовать (обнародовать) настоящее Решение в районной газете </w:t>
      </w:r>
      <w:r w:rsidR="003C4BC8">
        <w:t>Новости Осиновки о</w:t>
      </w:r>
      <w:r>
        <w:t>фициальное опубликование» и на официальном сайте сельского поселения в сети Интернет</w:t>
      </w:r>
      <w:r w:rsidR="001835FE">
        <w:t>.</w:t>
      </w:r>
    </w:p>
    <w:p w:rsidR="001835FE" w:rsidRDefault="001835FE" w:rsidP="001835FE">
      <w:pPr>
        <w:pStyle w:val="20"/>
        <w:framePr w:w="9931" w:h="3406" w:hRule="exact" w:wrap="none" w:vAnchor="page" w:hAnchor="page" w:x="1259" w:y="11231"/>
        <w:shd w:val="clear" w:color="auto" w:fill="auto"/>
        <w:tabs>
          <w:tab w:val="left" w:pos="298"/>
        </w:tabs>
        <w:spacing w:after="298" w:line="312" w:lineRule="exact"/>
        <w:jc w:val="both"/>
      </w:pPr>
    </w:p>
    <w:p w:rsidR="008A6F75" w:rsidRDefault="001835FE" w:rsidP="001835FE">
      <w:pPr>
        <w:pStyle w:val="20"/>
        <w:framePr w:w="9931" w:h="3406" w:hRule="exact" w:wrap="none" w:vAnchor="page" w:hAnchor="page" w:x="1259" w:y="11231"/>
        <w:shd w:val="clear" w:color="auto" w:fill="auto"/>
        <w:tabs>
          <w:tab w:val="left" w:pos="298"/>
        </w:tabs>
        <w:spacing w:after="0" w:line="240" w:lineRule="exact"/>
        <w:jc w:val="both"/>
      </w:pPr>
      <w:r>
        <w:t xml:space="preserve">Председатель Собрания Представителей с.п. Осиновка ________________ </w:t>
      </w:r>
      <w:proofErr w:type="spellStart"/>
      <w:r>
        <w:t>С.Ю.Рягузова</w:t>
      </w:r>
      <w:proofErr w:type="spellEnd"/>
    </w:p>
    <w:p w:rsidR="008A6F75" w:rsidRDefault="004D5653" w:rsidP="001835FE">
      <w:pPr>
        <w:pStyle w:val="20"/>
        <w:framePr w:h="1036" w:hRule="exact" w:wrap="none" w:vAnchor="page" w:hAnchor="page" w:x="1336" w:y="14761"/>
        <w:shd w:val="clear" w:color="auto" w:fill="auto"/>
        <w:spacing w:after="0" w:line="240" w:lineRule="exact"/>
        <w:ind w:left="15" w:right="5980"/>
        <w:jc w:val="both"/>
      </w:pPr>
      <w:r>
        <w:t>Глава сельского поселения Осиновка</w:t>
      </w:r>
    </w:p>
    <w:p w:rsidR="001835FE" w:rsidRDefault="001835FE" w:rsidP="001835FE">
      <w:pPr>
        <w:pStyle w:val="20"/>
        <w:framePr w:h="1036" w:hRule="exact" w:wrap="none" w:vAnchor="page" w:hAnchor="page" w:x="1336" w:y="14761"/>
        <w:shd w:val="clear" w:color="auto" w:fill="auto"/>
        <w:spacing w:after="0" w:line="240" w:lineRule="exact"/>
        <w:ind w:left="15" w:right="5980"/>
        <w:jc w:val="both"/>
      </w:pPr>
    </w:p>
    <w:p w:rsidR="001835FE" w:rsidRDefault="001835FE" w:rsidP="001835FE">
      <w:pPr>
        <w:pStyle w:val="20"/>
        <w:framePr w:h="1036" w:hRule="exact" w:wrap="none" w:vAnchor="page" w:hAnchor="page" w:x="1336" w:y="14761"/>
        <w:shd w:val="clear" w:color="auto" w:fill="auto"/>
        <w:spacing w:after="0" w:line="240" w:lineRule="exact"/>
        <w:ind w:left="15" w:right="5980"/>
        <w:jc w:val="both"/>
      </w:pPr>
    </w:p>
    <w:p w:rsidR="001835FE" w:rsidRDefault="001835FE" w:rsidP="001835FE">
      <w:pPr>
        <w:pStyle w:val="20"/>
        <w:framePr w:h="1036" w:hRule="exact" w:wrap="none" w:vAnchor="page" w:hAnchor="page" w:x="1336" w:y="14761"/>
        <w:shd w:val="clear" w:color="auto" w:fill="auto"/>
        <w:spacing w:after="0" w:line="240" w:lineRule="exact"/>
        <w:ind w:left="15" w:right="5980"/>
        <w:jc w:val="both"/>
      </w:pPr>
    </w:p>
    <w:p w:rsidR="001835FE" w:rsidRDefault="001835FE" w:rsidP="001835FE">
      <w:pPr>
        <w:pStyle w:val="20"/>
        <w:framePr w:h="1036" w:hRule="exact" w:wrap="none" w:vAnchor="page" w:hAnchor="page" w:x="1336" w:y="14761"/>
        <w:shd w:val="clear" w:color="auto" w:fill="auto"/>
        <w:spacing w:after="0" w:line="240" w:lineRule="exact"/>
        <w:ind w:left="15" w:right="5980"/>
        <w:jc w:val="both"/>
      </w:pPr>
    </w:p>
    <w:p w:rsidR="008A6F75" w:rsidRDefault="004D5653" w:rsidP="001835FE">
      <w:pPr>
        <w:pStyle w:val="20"/>
        <w:framePr w:h="256" w:hRule="exact" w:wrap="none" w:vAnchor="page" w:hAnchor="page" w:x="7662" w:y="14836"/>
        <w:shd w:val="clear" w:color="auto" w:fill="auto"/>
        <w:spacing w:after="0" w:line="240" w:lineRule="exact"/>
      </w:pPr>
      <w:r>
        <w:t xml:space="preserve">В. </w:t>
      </w:r>
      <w:proofErr w:type="spellStart"/>
      <w:r>
        <w:t>Ф.Котков</w:t>
      </w:r>
      <w:proofErr w:type="spell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655" w:hRule="exact" w:wrap="none" w:vAnchor="page" w:hAnchor="page" w:x="1339" w:y="2159"/>
        <w:shd w:val="clear" w:color="auto" w:fill="auto"/>
        <w:spacing w:after="0"/>
        <w:ind w:left="6260"/>
      </w:pPr>
      <w:r>
        <w:lastRenderedPageBreak/>
        <w:t>Приложение к решению Собрания Представителей</w:t>
      </w:r>
    </w:p>
    <w:p w:rsidR="008A6F75" w:rsidRDefault="00590D60">
      <w:pPr>
        <w:pStyle w:val="20"/>
        <w:framePr w:w="9984" w:h="1655" w:hRule="exact" w:wrap="none" w:vAnchor="page" w:hAnchor="page" w:x="1339" w:y="2159"/>
        <w:shd w:val="clear" w:color="auto" w:fill="auto"/>
        <w:spacing w:after="0"/>
        <w:ind w:left="6260"/>
      </w:pPr>
      <w:r>
        <w:t xml:space="preserve">сельского поселения Осиновка </w:t>
      </w:r>
    </w:p>
    <w:p w:rsidR="003C4BC8" w:rsidRDefault="003C4BC8">
      <w:pPr>
        <w:pStyle w:val="20"/>
        <w:framePr w:w="9984" w:h="1655" w:hRule="exact" w:wrap="none" w:vAnchor="page" w:hAnchor="page" w:x="1339" w:y="2159"/>
        <w:shd w:val="clear" w:color="auto" w:fill="auto"/>
        <w:spacing w:after="0"/>
        <w:ind w:left="6260"/>
      </w:pPr>
      <w:r>
        <w:t>№ 27 от 16.10.2018</w:t>
      </w:r>
    </w:p>
    <w:p w:rsidR="008A6F75" w:rsidRDefault="008A6F75">
      <w:pPr>
        <w:pStyle w:val="50"/>
        <w:framePr w:w="9984" w:h="1655" w:hRule="exact" w:wrap="none" w:vAnchor="page" w:hAnchor="page" w:x="1339" w:y="2159"/>
        <w:shd w:val="clear" w:color="auto" w:fill="auto"/>
        <w:spacing w:after="0"/>
        <w:ind w:left="8240"/>
      </w:pPr>
    </w:p>
    <w:p w:rsidR="008A6F75" w:rsidRDefault="004D5653">
      <w:pPr>
        <w:pStyle w:val="10"/>
        <w:framePr w:w="9984" w:h="1180" w:hRule="exact" w:wrap="none" w:vAnchor="page" w:hAnchor="page" w:x="1339" w:y="4345"/>
        <w:shd w:val="clear" w:color="auto" w:fill="auto"/>
        <w:spacing w:after="0" w:line="374" w:lineRule="exact"/>
      </w:pPr>
      <w:bookmarkStart w:id="2" w:name="bookmark2"/>
      <w:r>
        <w:t>Нормы и правила по благоустройству территории</w:t>
      </w:r>
      <w:r>
        <w:br/>
        <w:t xml:space="preserve">сельского поселения Осиновка муниципального района </w:t>
      </w:r>
      <w:proofErr w:type="gramStart"/>
      <w:r>
        <w:t>Ставропольский</w:t>
      </w:r>
      <w:bookmarkEnd w:id="2"/>
      <w:proofErr w:type="gramEnd"/>
    </w:p>
    <w:p w:rsidR="008A6F75" w:rsidRDefault="004D5653">
      <w:pPr>
        <w:pStyle w:val="10"/>
        <w:framePr w:w="9984" w:h="1180" w:hRule="exact" w:wrap="none" w:vAnchor="page" w:hAnchor="page" w:x="1339" w:y="4345"/>
        <w:shd w:val="clear" w:color="auto" w:fill="auto"/>
        <w:spacing w:after="0" w:line="374" w:lineRule="exact"/>
      </w:pPr>
      <w:bookmarkStart w:id="3" w:name="bookmark3"/>
      <w:r>
        <w:t>Самарской области в новой редакции</w:t>
      </w:r>
      <w:bookmarkEnd w:id="3"/>
    </w:p>
    <w:p w:rsidR="008A6F75" w:rsidRDefault="004D5653">
      <w:pPr>
        <w:pStyle w:val="22"/>
        <w:framePr w:w="9984" w:h="10195" w:hRule="exact" w:wrap="none" w:vAnchor="page" w:hAnchor="page" w:x="1339" w:y="5840"/>
        <w:shd w:val="clear" w:color="auto" w:fill="auto"/>
        <w:spacing w:before="0" w:line="605" w:lineRule="exact"/>
        <w:jc w:val="center"/>
      </w:pPr>
      <w:bookmarkStart w:id="4" w:name="bookmark4"/>
      <w:r>
        <w:t>Глава 1. Общие положения</w:t>
      </w:r>
      <w:r>
        <w:br/>
        <w:t>Раздел 1. Основные параметры и понятия</w:t>
      </w:r>
      <w:bookmarkEnd w:id="4"/>
    </w:p>
    <w:p w:rsidR="008A6F75" w:rsidRDefault="004D5653">
      <w:pPr>
        <w:pStyle w:val="20"/>
        <w:framePr w:w="9984" w:h="10195" w:hRule="exact" w:wrap="none" w:vAnchor="page" w:hAnchor="page" w:x="1339" w:y="5840"/>
        <w:numPr>
          <w:ilvl w:val="0"/>
          <w:numId w:val="2"/>
        </w:numPr>
        <w:shd w:val="clear" w:color="auto" w:fill="auto"/>
        <w:tabs>
          <w:tab w:val="left" w:pos="481"/>
        </w:tabs>
        <w:spacing w:after="0"/>
        <w:jc w:val="both"/>
      </w:pPr>
      <w:proofErr w:type="gramStart"/>
      <w:r>
        <w:t>Нормы и правила по благоустройству территории сельского поселения Осиновка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8A6F75" w:rsidRDefault="004D5653">
      <w:pPr>
        <w:pStyle w:val="20"/>
        <w:framePr w:w="9984" w:h="10195" w:hRule="exact" w:wrap="none" w:vAnchor="page" w:hAnchor="page" w:x="1339" w:y="5840"/>
        <w:numPr>
          <w:ilvl w:val="0"/>
          <w:numId w:val="2"/>
        </w:numPr>
        <w:shd w:val="clear" w:color="auto" w:fill="auto"/>
        <w:tabs>
          <w:tab w:val="left" w:pos="590"/>
        </w:tabs>
        <w:spacing w:after="0"/>
        <w:jc w:val="both"/>
      </w:pPr>
      <w:r>
        <w:t xml:space="preserve">Нормы могут применяться для применения при проектировании, </w:t>
      </w:r>
      <w:proofErr w:type="gramStart"/>
      <w:r>
        <w:t>контроле за</w:t>
      </w:r>
      <w:proofErr w:type="gramEnd"/>
      <w:r>
        <w:t xml:space="preserve"> осуществлением мероприятий по благоустройству территорий, эксплуатации благоустроенных территорий.</w:t>
      </w:r>
    </w:p>
    <w:p w:rsidR="008A6F75" w:rsidRDefault="004D5653">
      <w:pPr>
        <w:pStyle w:val="20"/>
        <w:framePr w:w="9984" w:h="10195" w:hRule="exact" w:wrap="none" w:vAnchor="page" w:hAnchor="page" w:x="1339" w:y="5840"/>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Осиновка.</w:t>
      </w:r>
    </w:p>
    <w:p w:rsidR="008A6F75" w:rsidRDefault="004D5653">
      <w:pPr>
        <w:pStyle w:val="20"/>
        <w:framePr w:w="9984" w:h="10195" w:hRule="exact" w:wrap="none" w:vAnchor="page" w:hAnchor="page" w:x="1339" w:y="5840"/>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8A6F75" w:rsidRDefault="004D5653">
      <w:pPr>
        <w:pStyle w:val="20"/>
        <w:framePr w:w="9984" w:h="10195" w:hRule="exact" w:wrap="none" w:vAnchor="page" w:hAnchor="page" w:x="1339" w:y="5840"/>
        <w:shd w:val="clear" w:color="auto" w:fill="auto"/>
        <w:tabs>
          <w:tab w:val="left" w:pos="3269"/>
        </w:tabs>
        <w:spacing w:after="0"/>
        <w:jc w:val="both"/>
      </w:pPr>
      <w:r>
        <w:t>СП 51.13330.2011</w:t>
      </w:r>
      <w:r>
        <w:tab/>
        <w:t>«</w:t>
      </w:r>
      <w:proofErr w:type="spellStart"/>
      <w:r>
        <w:t>СНиП</w:t>
      </w:r>
      <w:proofErr w:type="spellEnd"/>
      <w:r>
        <w:t xml:space="preserve"> 23-03-2003. Защита от шума».</w:t>
      </w:r>
    </w:p>
    <w:p w:rsidR="008A6F75" w:rsidRDefault="004D5653">
      <w:pPr>
        <w:pStyle w:val="20"/>
        <w:framePr w:w="9984" w:h="10195" w:hRule="exact" w:wrap="none" w:vAnchor="page" w:hAnchor="page" w:x="1339" w:y="5840"/>
        <w:shd w:val="clear" w:color="auto" w:fill="auto"/>
        <w:spacing w:after="0"/>
        <w:jc w:val="both"/>
      </w:pPr>
      <w:r>
        <w:t>СП 17.13330.2011 «</w:t>
      </w:r>
      <w:proofErr w:type="spellStart"/>
      <w:r>
        <w:t>СНиП</w:t>
      </w:r>
      <w:proofErr w:type="spellEnd"/>
      <w:r>
        <w:t xml:space="preserve"> Н-26-76. Кровли. Нормы</w:t>
      </w:r>
      <w:proofErr w:type="gramStart"/>
      <w:r>
        <w:t xml:space="preserve"> .</w:t>
      </w:r>
      <w:proofErr w:type="gramEnd"/>
      <w:r>
        <w:t>проектирования». СП 20.13330.2011 «</w:t>
      </w:r>
      <w:proofErr w:type="spellStart"/>
      <w:r>
        <w:t>СНиП</w:t>
      </w:r>
      <w:proofErr w:type="spellEnd"/>
      <w:r>
        <w:t xml:space="preserve"> 2.01.07-85* Нагрузки и воздействия». </w:t>
      </w:r>
      <w:proofErr w:type="spellStart"/>
      <w:r>
        <w:t>СНиП</w:t>
      </w:r>
      <w:proofErr w:type="spellEnd"/>
      <w:r>
        <w:t xml:space="preserve"> 2.01.15-90 «Инженерная защита территорий, зданий и сооружений от опасных геологических процессов».</w:t>
      </w:r>
    </w:p>
    <w:p w:rsidR="008A6F75" w:rsidRDefault="004D5653">
      <w:pPr>
        <w:pStyle w:val="20"/>
        <w:framePr w:w="9984" w:h="10195" w:hRule="exact" w:wrap="none" w:vAnchor="page" w:hAnchor="page" w:x="1339" w:y="5840"/>
        <w:shd w:val="clear" w:color="auto" w:fill="auto"/>
        <w:spacing w:after="0"/>
        <w:jc w:val="both"/>
      </w:pPr>
      <w:r>
        <w:t>СП 31.13330.2010 «</w:t>
      </w:r>
      <w:proofErr w:type="spellStart"/>
      <w:r>
        <w:t>СНиП</w:t>
      </w:r>
      <w:proofErr w:type="spellEnd"/>
      <w:r>
        <w:t xml:space="preserve"> 2.04.02-84*. Водоснабжение. Наружные сети и сооружения». СП 32.13330.2010 "</w:t>
      </w:r>
      <w:proofErr w:type="spellStart"/>
      <w:r>
        <w:t>СНиП</w:t>
      </w:r>
      <w:proofErr w:type="spellEnd"/>
      <w:r>
        <w:t xml:space="preserve"> 2.04.03-85. Канализация. Наружные сети и сооружения" СП 34.13330.2010 «</w:t>
      </w:r>
      <w:proofErr w:type="spellStart"/>
      <w:r>
        <w:t>СНиП</w:t>
      </w:r>
      <w:proofErr w:type="spellEnd"/>
      <w:r>
        <w:t xml:space="preserve"> 2.05.02-85*. Автомобильные дороги». СП 42.13330.20011 «</w:t>
      </w:r>
      <w:proofErr w:type="spellStart"/>
      <w:r>
        <w:t>СНиП</w:t>
      </w:r>
      <w:proofErr w:type="spellEnd"/>
      <w:r>
        <w:t xml:space="preserve"> 2.07.01-89*. Планировка и застройка городских и сельских поселений».</w:t>
      </w:r>
    </w:p>
    <w:p w:rsidR="008A6F75" w:rsidRDefault="004D5653">
      <w:pPr>
        <w:pStyle w:val="20"/>
        <w:framePr w:w="9984" w:h="10195" w:hRule="exact" w:wrap="none" w:vAnchor="page" w:hAnchor="page" w:x="1339" w:y="5840"/>
        <w:shd w:val="clear" w:color="auto" w:fill="auto"/>
        <w:spacing w:after="0"/>
        <w:jc w:val="both"/>
      </w:pPr>
      <w:r>
        <w:t xml:space="preserve">СанПиН 42-128-4690-88 «Санитарные правила содержания территорий населенных мест». </w:t>
      </w:r>
      <w:proofErr w:type="spellStart"/>
      <w:r>
        <w:t>СНиП</w:t>
      </w:r>
      <w:proofErr w:type="spellEnd"/>
      <w:r>
        <w:t xml:space="preserve"> 21-01-97* «Пожарная безопасность зданий и сооружений». СП 52.13330.2010 «</w:t>
      </w:r>
      <w:proofErr w:type="spellStart"/>
      <w:r>
        <w:t>СНиП</w:t>
      </w:r>
      <w:proofErr w:type="spellEnd"/>
      <w:r>
        <w:t xml:space="preserve"> 23-05-95*. Естественное и искусственное освещение».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w:t>
      </w:r>
      <w:proofErr w:type="spellStart"/>
      <w:r>
        <w:t>СНиП</w:t>
      </w:r>
      <w:proofErr w:type="spellEnd"/>
      <w:r>
        <w:t xml:space="preserve"> 35-01-2001. Доступность зданий и сооружений для </w:t>
      </w:r>
      <w:proofErr w:type="spellStart"/>
      <w:r>
        <w:t>маломобильных</w:t>
      </w:r>
      <w:proofErr w:type="spellEnd"/>
      <w:r>
        <w:t xml:space="preserve">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 xml:space="preserve">ГОСТ </w:t>
      </w:r>
      <w:proofErr w:type="gramStart"/>
      <w:r>
        <w:t>Р</w:t>
      </w:r>
      <w:proofErr w:type="gramEnd"/>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 xml:space="preserve">ГОСТ </w:t>
      </w:r>
      <w:proofErr w:type="gramStart"/>
      <w:r>
        <w:t>Р</w:t>
      </w:r>
      <w:proofErr w:type="gramEnd"/>
      <w:r>
        <w:t xml:space="preserve">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proofErr w:type="gramStart"/>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t>границы</w:t>
      </w:r>
      <w:proofErr w:type="gramEnd"/>
      <w: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proofErr w:type="gramStart"/>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Осиновка. </w:t>
      </w:r>
      <w:proofErr w:type="gramStart"/>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w:t>
      </w:r>
      <w:proofErr w:type="spellStart"/>
      <w:r>
        <w:t>охранно</w:t>
      </w:r>
      <w:r>
        <w:softHyphen/>
        <w:t>эксплуатационные</w:t>
      </w:r>
      <w:proofErr w:type="spellEnd"/>
      <w:r>
        <w:t>)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proofErr w:type="gramStart"/>
      <w:r>
        <w:t>Контроль за</w:t>
      </w:r>
      <w:proofErr w:type="gramEnd"/>
      <w:r>
        <w:t xml:space="preserve"> выполнением требований настоящих Норм на территории сельского поселения Осиновка осуществляет специалист администрации сельского поселения Осиновка</w:t>
      </w:r>
    </w:p>
    <w:p w:rsidR="008A6F75" w:rsidRDefault="004D5653">
      <w:pPr>
        <w:pStyle w:val="22"/>
        <w:framePr w:w="10008" w:h="14629" w:hRule="exact" w:wrap="none" w:vAnchor="page" w:hAnchor="page" w:x="1327" w:y="1204"/>
        <w:shd w:val="clear" w:color="auto" w:fill="auto"/>
        <w:spacing w:before="0" w:line="240" w:lineRule="exact"/>
        <w:jc w:val="center"/>
      </w:pPr>
      <w:bookmarkStart w:id="5" w:name="bookmark5"/>
      <w:r>
        <w:t>Раздел 2. Общие принципы и подходы</w:t>
      </w:r>
      <w:bookmarkEnd w:id="5"/>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roofErr w:type="gramStart"/>
      <w:r>
        <w:t>.</w:t>
      </w:r>
      <w:r>
        <w:tab/>
      </w:r>
      <w:r>
        <w:rPr>
          <w:rStyle w:val="24"/>
        </w:rPr>
        <w:t>'</w:t>
      </w:r>
      <w:proofErr w:type="gramEnd"/>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proofErr w:type="gramStart"/>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w:t>
      </w:r>
      <w:proofErr w:type="gramEnd"/>
      <w:r>
        <w:t xml:space="preserve">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proofErr w:type="spellStart"/>
      <w:r>
        <w:t>д</w:t>
      </w:r>
      <w:proofErr w:type="spellEnd"/>
      <w:r>
        <w:t>)</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proofErr w:type="gramStart"/>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w:t>
      </w:r>
      <w:proofErr w:type="gramEnd"/>
      <w:r>
        <w:t xml:space="preserve">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 xml:space="preserve">Территории поселения, удобно расположенные и </w:t>
      </w:r>
      <w:proofErr w:type="gramStart"/>
      <w:r>
        <w:t>легко доступные</w:t>
      </w:r>
      <w:proofErr w:type="gramEnd"/>
      <w:r>
        <w:t xml:space="preserve">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 xml:space="preserve">Принцип насыщенности общественных и приватных пространств </w:t>
      </w:r>
      <w:proofErr w:type="gramStart"/>
      <w:r>
        <w:t>разнообразными</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proofErr w:type="gramStart"/>
      <w:r>
        <w:t xml:space="preserve">Для повышения уровня доступности информации и </w:t>
      </w:r>
      <w:proofErr w:type="spellStart"/>
      <w:r>
        <w:t>информировация</w:t>
      </w:r>
      <w:proofErr w:type="spellEnd"/>
      <w:r>
        <w:t xml:space="preserve">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roofErr w:type="gramEnd"/>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proofErr w:type="gramStart"/>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w:t>
      </w:r>
      <w:proofErr w:type="gramEnd"/>
      <w:r>
        <w:t xml:space="preserve">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proofErr w:type="spellStart"/>
      <w:r>
        <w:t>д</w:t>
      </w:r>
      <w:proofErr w:type="spellEnd"/>
      <w:r>
        <w:t>)</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proofErr w:type="spellStart"/>
      <w:r>
        <w:t>з</w:t>
      </w:r>
      <w:proofErr w:type="spellEnd"/>
      <w:r>
        <w:t>)</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 xml:space="preserve">интервьюирование, картирование, проведение </w:t>
      </w:r>
      <w:proofErr w:type="spellStart"/>
      <w:proofErr w:type="gramStart"/>
      <w:r>
        <w:t>фокус-групп</w:t>
      </w:r>
      <w:proofErr w:type="spellEnd"/>
      <w:proofErr w:type="gramEnd"/>
      <w:r>
        <w:t>,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xml:space="preserve">), проведение общественных обсуждений, проведение </w:t>
      </w:r>
      <w:proofErr w:type="spellStart"/>
      <w:r>
        <w:t>дизайн-игр</w:t>
      </w:r>
      <w:proofErr w:type="spellEnd"/>
      <w: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 xml:space="preserve">По итогам общественных обсуждений формируется отчет, который выкладывается в публичный </w:t>
      </w:r>
      <w:proofErr w:type="gramStart"/>
      <w:r>
        <w:t>доступ</w:t>
      </w:r>
      <w:proofErr w:type="gramEnd"/>
      <w:r>
        <w:t xml:space="preserve">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proofErr w:type="gramStart"/>
      <w:r>
        <w:t>:</w:t>
      </w:r>
      <w:r>
        <w:tab/>
      </w:r>
      <w:r>
        <w:rPr>
          <w:rStyle w:val="25"/>
        </w:rPr>
        <w:t>«</w:t>
      </w:r>
      <w:proofErr w:type="gramEnd"/>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proofErr w:type="spellStart"/>
      <w:r>
        <w:t>д</w:t>
      </w:r>
      <w:proofErr w:type="spellEnd"/>
      <w:r>
        <w:t>)</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 xml:space="preserve">в организации мероприятий, обеспечивающих приток посетителей </w:t>
      </w:r>
      <w:proofErr w:type="gramStart"/>
      <w:r>
        <w:t>на</w:t>
      </w:r>
      <w:proofErr w:type="gramEnd"/>
      <w:r>
        <w:t xml:space="preserve">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w:t>
      </w:r>
      <w:proofErr w:type="gramStart"/>
      <w:r>
        <w:t>дств дл</w:t>
      </w:r>
      <w:proofErr w:type="gramEnd"/>
      <w:r>
        <w:t>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proofErr w:type="spellStart"/>
      <w:r>
        <w:t>з</w:t>
      </w:r>
      <w:proofErr w:type="spellEnd"/>
      <w:r>
        <w:t>)</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w:t>
      </w:r>
      <w:proofErr w:type="gramStart"/>
      <w:r>
        <w:t>ы-</w:t>
      </w:r>
      <w:proofErr w:type="gramEnd"/>
      <w:r>
        <w:t xml:space="preserve">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Следует предусматривать ограждение подпорных стенок и верхних бровок откосов при размещении на них транспортных коммуникаций согласно ГОСТ </w:t>
      </w:r>
      <w:proofErr w:type="gramStart"/>
      <w:r>
        <w:t>Р</w:t>
      </w:r>
      <w:proofErr w:type="gramEnd"/>
      <w:r>
        <w:t xml:space="preserve">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t>шумозащитных</w:t>
      </w:r>
      <w:proofErr w:type="spellEnd"/>
      <w:r>
        <w:t xml:space="preserve">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proofErr w:type="spellStart"/>
      <w:r>
        <w:t>д</w:t>
      </w:r>
      <w:proofErr w:type="spellEnd"/>
      <w:r>
        <w:t>)</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proofErr w:type="spellStart"/>
      <w:r>
        <w:t>з</w:t>
      </w:r>
      <w:proofErr w:type="spellEnd"/>
      <w:r>
        <w:t>)</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 xml:space="preserve">интервьюирование, картирование, проведение </w:t>
      </w:r>
      <w:proofErr w:type="spellStart"/>
      <w:proofErr w:type="gramStart"/>
      <w:r>
        <w:t>фокус-групп</w:t>
      </w:r>
      <w:proofErr w:type="spellEnd"/>
      <w:proofErr w:type="gramEnd"/>
      <w:r>
        <w:t>,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xml:space="preserve">), проведение общественных обсуждений, проведение </w:t>
      </w:r>
      <w:proofErr w:type="spellStart"/>
      <w:r>
        <w:t>дизайн-игр</w:t>
      </w:r>
      <w:proofErr w:type="spellEnd"/>
      <w:r>
        <w:t xml:space="preserve">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 xml:space="preserve">По итогам общественных обсуждений формируется отчет, который выкладывается в публичный </w:t>
      </w:r>
      <w:proofErr w:type="gramStart"/>
      <w:r>
        <w:t>доступ</w:t>
      </w:r>
      <w:proofErr w:type="gramEnd"/>
      <w:r>
        <w:t xml:space="preserve">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proofErr w:type="gramStart"/>
      <w:r>
        <w:t>:</w:t>
      </w:r>
      <w:r>
        <w:tab/>
      </w:r>
      <w:r>
        <w:rPr>
          <w:rStyle w:val="25"/>
        </w:rPr>
        <w:t>«</w:t>
      </w:r>
      <w:proofErr w:type="gramEnd"/>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proofErr w:type="spellStart"/>
      <w:r>
        <w:t>д</w:t>
      </w:r>
      <w:proofErr w:type="spellEnd"/>
      <w:r>
        <w:t>)</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 xml:space="preserve">в организации мероприятий, обеспечивающих приток посетителей </w:t>
      </w:r>
      <w:proofErr w:type="gramStart"/>
      <w:r>
        <w:t>на</w:t>
      </w:r>
      <w:proofErr w:type="gramEnd"/>
      <w:r>
        <w:t xml:space="preserve">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 xml:space="preserve">При проектировании стока поверхностных вод следует руководствоваться </w:t>
      </w:r>
      <w:proofErr w:type="spellStart"/>
      <w:r>
        <w:t>СНиП</w:t>
      </w:r>
      <w:proofErr w:type="spellEnd"/>
      <w:r>
        <w:t xml:space="preserve">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proofErr w:type="spellStart"/>
      <w:r>
        <w:t>Дождеприемные</w:t>
      </w:r>
      <w:proofErr w:type="spellEnd"/>
      <w:r>
        <w:t xml:space="preserve"> колодцы являются элементами закрытой системы дождевой (</w:t>
      </w:r>
      <w:proofErr w:type="gramStart"/>
      <w:r>
        <w:t xml:space="preserve">ливневой) </w:t>
      </w:r>
      <w:proofErr w:type="gramEnd"/>
      <w:r>
        <w:t>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При ширине улицы в красных линиях более 30 м и уклонах более 30% расстояние между </w:t>
      </w:r>
      <w:proofErr w:type="spellStart"/>
      <w:r>
        <w:t>дождеприемными</w:t>
      </w:r>
      <w:proofErr w:type="spellEnd"/>
      <w:r>
        <w:t xml:space="preserve"> колодцами не более 60 м.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Осиновка.</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proofErr w:type="gramStart"/>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roofErr w:type="gramEnd"/>
      <w:r>
        <w:t xml:space="preserve">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На территории сельского поселения Осиновка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w:t>
      </w:r>
      <w:proofErr w:type="spellStart"/>
      <w:r>
        <w:t>архитектурно</w:t>
      </w:r>
      <w:r>
        <w:softHyphen/>
        <w:t>ландшафтных</w:t>
      </w:r>
      <w:proofErr w:type="spellEnd"/>
      <w:r>
        <w:t xml:space="preserve"> объектов (газонов, садов, цветников, площадок с кустами и деревьями и т.п.) на естественных и искусственных элементах рельефа, крышах (</w:t>
      </w:r>
      <w:proofErr w:type="spellStart"/>
      <w:r>
        <w:t>крышное</w:t>
      </w:r>
      <w:proofErr w:type="spellEnd"/>
      <w:r>
        <w:t xml:space="preserve">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Проектирование озеленения и формирование системы зеленых насаждений на территории сельского поселения Осиновка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proofErr w:type="gramStart"/>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roofErr w:type="gramEnd"/>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 xml:space="preserve">2.1.9 </w:t>
      </w:r>
      <w:proofErr w:type="spellStart"/>
      <w:r>
        <w:t>Шумозащитные</w:t>
      </w:r>
      <w:proofErr w:type="spellEnd"/>
      <w:r>
        <w:t xml:space="preserve">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w:t>
      </w:r>
      <w:proofErr w:type="spellStart"/>
      <w:r>
        <w:t>подкроновое</w:t>
      </w:r>
      <w:proofErr w:type="spellEnd"/>
      <w:r>
        <w:t xml:space="preserve">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w:t>
      </w:r>
      <w:proofErr w:type="gramStart"/>
      <w:r>
        <w:t>одинаковыми</w:t>
      </w:r>
      <w:proofErr w:type="gramEnd"/>
      <w:r>
        <w:t xml:space="preserve">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 xml:space="preserve">При отсутствии ограждающих пандус </w:t>
      </w:r>
      <w:proofErr w:type="spellStart"/>
      <w:r>
        <w:t>кднструкций</w:t>
      </w:r>
      <w:proofErr w:type="spellEnd"/>
      <w:r>
        <w:t xml:space="preserve">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 xml:space="preserve">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w:t>
      </w:r>
      <w:proofErr w:type="gramStart"/>
      <w:r>
        <w:t>отличающимися</w:t>
      </w:r>
      <w:proofErr w:type="gramEnd"/>
      <w:r>
        <w:t xml:space="preserve">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w:t>
      </w:r>
      <w:proofErr w:type="gramStart"/>
      <w:r>
        <w:t>,</w:t>
      </w:r>
      <w:proofErr w:type="gramEnd"/>
      <w:r>
        <w:t xml:space="preserve">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Осиновка </w:t>
      </w:r>
      <w:r>
        <w:tab/>
      </w:r>
    </w:p>
    <w:p w:rsidR="008A6F75" w:rsidRDefault="004D5653">
      <w:pPr>
        <w:pStyle w:val="20"/>
        <w:framePr w:w="9994" w:h="13729" w:hRule="exact" w:wrap="none" w:vAnchor="page" w:hAnchor="page" w:x="1334" w:y="1197"/>
        <w:shd w:val="clear" w:color="auto" w:fill="auto"/>
        <w:spacing w:after="0"/>
        <w:jc w:val="both"/>
      </w:pPr>
      <w:proofErr w:type="gramStart"/>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roofErr w:type="gramEnd"/>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 xml:space="preserve">Проектирование ограждений производить в зависимости от их местоположения и назначения согласно </w:t>
      </w:r>
      <w:proofErr w:type="spellStart"/>
      <w:r>
        <w:t>ГОСТам</w:t>
      </w:r>
      <w:proofErr w:type="spellEnd"/>
      <w:r>
        <w:t>,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 xml:space="preserve">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t>вытаптывания</w:t>
      </w:r>
      <w:proofErr w:type="spellEnd"/>
      <w:r>
        <w:t xml:space="preserve">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 xml:space="preserve">К малым архитектурным формам (МАФ) относятся: элементы </w:t>
      </w:r>
      <w:proofErr w:type="spellStart"/>
      <w:r>
        <w:t>монументально</w:t>
      </w:r>
      <w:r>
        <w:softHyphen/>
        <w:t>декоративного</w:t>
      </w:r>
      <w:proofErr w:type="spellEnd"/>
      <w:r>
        <w:t xml:space="preserve">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Осиновка.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 xml:space="preserve">Для оформления мобильного и вертикального озеленения рекомендуется применять следующие виды устройств: трельяжи, шпалеры, </w:t>
      </w:r>
      <w:proofErr w:type="spellStart"/>
      <w:r>
        <w:t>перголы</w:t>
      </w:r>
      <w:proofErr w:type="spellEnd"/>
      <w: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t>Пергола</w:t>
      </w:r>
      <w:proofErr w:type="spellEnd"/>
      <w: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 xml:space="preserve">Следует учитывать, что родники на территории поселения должны соответствовать качеству воды согласно требованиям </w:t>
      </w:r>
      <w:proofErr w:type="spellStart"/>
      <w:r>
        <w:t>СанПиНов</w:t>
      </w:r>
      <w:proofErr w:type="spellEnd"/>
      <w:r>
        <w:t xml:space="preserve">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 xml:space="preserve">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w:t>
      </w:r>
      <w:proofErr w:type="spellStart"/>
      <w:r>
        <w:t>древесно</w:t>
      </w:r>
      <w:r>
        <w:softHyphen/>
        <w:t>кустарниковыми</w:t>
      </w:r>
      <w:proofErr w:type="spellEnd"/>
      <w:r>
        <w:t xml:space="preserve">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Осиновка</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К мебели сельского поселения Осиновка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 xml:space="preserve">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w:t>
      </w:r>
      <w:proofErr w:type="gramStart"/>
      <w:r>
        <w:t>выступающими</w:t>
      </w:r>
      <w:proofErr w:type="gramEnd"/>
      <w:r>
        <w:t xml:space="preserve">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 xml:space="preserve">Уличное </w:t>
      </w:r>
      <w:proofErr w:type="spellStart"/>
      <w:r>
        <w:t>коммунально</w:t>
      </w:r>
      <w:proofErr w:type="spellEnd"/>
      <w:r>
        <w:t xml:space="preserve">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t>экологичность</w:t>
      </w:r>
      <w:proofErr w:type="spellEnd"/>
      <w:r>
        <w:t>,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Для сбора бытового мусора на улицах, площадях, объектах рекреации применять малогабаритные (малые) контейнеры (менее 0,5 куб</w:t>
      </w:r>
      <w:proofErr w:type="gramStart"/>
      <w:r>
        <w:t>.м</w:t>
      </w:r>
      <w:proofErr w:type="gramEnd"/>
      <w:r>
        <w:t xml:space="preserve">)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w:t>
      </w:r>
      <w:proofErr w:type="gramStart"/>
      <w:r>
        <w:t>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t xml:space="preserve">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Установка уличного технического оборудования должна обеспечивать удобный подход к оборудованию и соответствовать разделу 3 </w:t>
      </w:r>
      <w:proofErr w:type="spellStart"/>
      <w:r>
        <w:t>СНиП</w:t>
      </w:r>
      <w:proofErr w:type="spellEnd"/>
      <w:r>
        <w:t xml:space="preserve">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 xml:space="preserve">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 xml:space="preserve">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В требованиях к конструкциям игрового оборудования исключать острые углы, </w:t>
      </w:r>
      <w:proofErr w:type="spellStart"/>
      <w:r>
        <w:t>застревание</w:t>
      </w:r>
      <w:proofErr w:type="spellEnd"/>
      <w: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w:t>
      </w:r>
      <w:proofErr w:type="spellStart"/>
      <w:r>
        <w:t>СНиП</w:t>
      </w:r>
      <w:proofErr w:type="spellEnd"/>
      <w:r>
        <w:t xml:space="preserve">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 xml:space="preserve">экономичность и </w:t>
      </w:r>
      <w:proofErr w:type="spellStart"/>
      <w:r>
        <w:t>энергоэффективность</w:t>
      </w:r>
      <w:proofErr w:type="spellEnd"/>
      <w:r>
        <w:t xml:space="preserve">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Функциональное освещение (ФО) осуществляется стационарными установками освещения дорожных покрытий и простран</w:t>
      </w:r>
      <w:proofErr w:type="gramStart"/>
      <w:r>
        <w:t>ств в тр</w:t>
      </w:r>
      <w:proofErr w:type="gramEnd"/>
      <w:r>
        <w:t xml:space="preserve">анспортных и пешеходных зонах. Установки ФО, как правило, подразделяют </w:t>
      </w:r>
      <w:proofErr w:type="gramStart"/>
      <w:r>
        <w:t>на</w:t>
      </w:r>
      <w:proofErr w:type="gramEnd"/>
      <w:r>
        <w:t xml:space="preserve"> обычные, </w:t>
      </w:r>
      <w:proofErr w:type="spellStart"/>
      <w:r>
        <w:t>высокомачтовые</w:t>
      </w:r>
      <w:proofErr w:type="spellEnd"/>
      <w:r>
        <w:t>,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 xml:space="preserve">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w:t>
      </w:r>
      <w:proofErr w:type="spellStart"/>
      <w:r>
        <w:t>технико</w:t>
      </w:r>
      <w:r>
        <w:softHyphen/>
        <w:t>экономическими</w:t>
      </w:r>
      <w:proofErr w:type="spellEnd"/>
      <w:r>
        <w:t xml:space="preserve">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 xml:space="preserve">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roofErr w:type="gramStart"/>
      <w:r>
        <w:t>..</w:t>
      </w:r>
      <w:proofErr w:type="gramEnd"/>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 xml:space="preserve">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 xml:space="preserve">В стационарных установках ФО и АО рекомендуется применять </w:t>
      </w:r>
      <w:proofErr w:type="spellStart"/>
      <w:r>
        <w:t>энергоэффективные</w:t>
      </w:r>
      <w:proofErr w:type="spellEnd"/>
      <w: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 xml:space="preserve">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 xml:space="preserve">Для освещения проезжей части улиц и сопутствующих им тротуаров рекомендуется в зонах интенсивного пешеходного движения применять </w:t>
      </w:r>
      <w:proofErr w:type="spellStart"/>
      <w:r>
        <w:t>двухконсольные</w:t>
      </w:r>
      <w:proofErr w:type="spellEnd"/>
      <w:r>
        <w:t xml:space="preserve"> опоры со светильниками на разной высоте, снабженными </w:t>
      </w:r>
      <w:proofErr w:type="spellStart"/>
      <w:r>
        <w:t>разноспектральными</w:t>
      </w:r>
      <w:proofErr w:type="spellEnd"/>
      <w:r>
        <w:t xml:space="preserve">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 xml:space="preserve">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w:t>
      </w:r>
      <w:proofErr w:type="gramStart"/>
      <w:r>
        <w:t>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roofErr w:type="gramEnd"/>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w:t>
      </w:r>
      <w:proofErr w:type="gramStart"/>
      <w:r>
        <w:t>к-</w:t>
      </w:r>
      <w:proofErr w:type="gramEnd"/>
      <w:r>
        <w:t xml:space="preserve">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 xml:space="preserve">Размещение средств наружной рекламы и информации на территории населенного пункта производить согласно ГОСТ </w:t>
      </w:r>
      <w:proofErr w:type="gramStart"/>
      <w:r>
        <w:t>Р</w:t>
      </w:r>
      <w:proofErr w:type="gramEnd"/>
      <w:r>
        <w:t xml:space="preserve">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 xml:space="preserve">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w:t>
      </w:r>
      <w:proofErr w:type="spellStart"/>
      <w:r>
        <w:t>архитектурно</w:t>
      </w:r>
      <w:r>
        <w:softHyphen/>
        <w:t>художественным</w:t>
      </w:r>
      <w:proofErr w:type="spellEnd"/>
      <w:r>
        <w:t xml:space="preserve">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w:t>
      </w:r>
      <w:proofErr w:type="spellStart"/>
      <w:r>
        <w:t>ударостойкие</w:t>
      </w:r>
      <w:proofErr w:type="spellEnd"/>
      <w:r>
        <w:t xml:space="preserve"> материалы, безопасные упрочняющие многослойные пленочные покрытия, поликарбонатные стекла. При проектировании </w:t>
      </w:r>
      <w:proofErr w:type="spellStart"/>
      <w:r>
        <w:t>мини-маркетов</w:t>
      </w:r>
      <w:proofErr w:type="spellEnd"/>
      <w:r>
        <w:t xml:space="preserve">, </w:t>
      </w:r>
      <w:proofErr w:type="spellStart"/>
      <w:r>
        <w:t>мини</w:t>
      </w:r>
      <w:r>
        <w:softHyphen/>
        <w:t>рынков</w:t>
      </w:r>
      <w:proofErr w:type="spellEnd"/>
      <w:r>
        <w:t>,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 xml:space="preserve">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w:t>
      </w:r>
      <w:proofErr w:type="spellStart"/>
      <w:proofErr w:type="gramStart"/>
      <w:r>
        <w:t>покр'ытия</w:t>
      </w:r>
      <w:proofErr w:type="spellEnd"/>
      <w:proofErr w:type="gramEnd"/>
      <w:r>
        <w:t>,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 xml:space="preserve">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w:t>
      </w:r>
      <w:proofErr w:type="gramStart"/>
      <w:r>
        <w:t>соответствующими</w:t>
      </w:r>
      <w:proofErr w:type="gramEnd"/>
      <w:r>
        <w:t xml:space="preserve"> ГОСТ и </w:t>
      </w:r>
      <w:proofErr w:type="spellStart"/>
      <w:r>
        <w:t>СНиП</w:t>
      </w:r>
      <w:proofErr w:type="spellEnd"/>
      <w:r>
        <w:t>.</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t>отмостки</w:t>
      </w:r>
      <w:proofErr w:type="spellEnd"/>
      <w:r>
        <w:t>,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Осиновка.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w:t>
      </w:r>
      <w:proofErr w:type="gramStart"/>
      <w:r>
        <w:t>н-</w:t>
      </w:r>
      <w:proofErr w:type="gramEnd"/>
      <w:r>
        <w:t>"тарелок"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proofErr w:type="gramStart"/>
      <w:r>
        <w:t xml:space="preserve">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w:t>
      </w:r>
      <w:proofErr w:type="gramEnd"/>
      <w:r>
        <w:t xml:space="preserve">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Для обеспечения поверхностного водоотвода от зданий и сооружений по их периметру предусматривается устройство </w:t>
      </w:r>
      <w:proofErr w:type="spellStart"/>
      <w:r>
        <w:t>отмостки</w:t>
      </w:r>
      <w:proofErr w:type="spellEnd"/>
      <w:r>
        <w:t xml:space="preserve"> с надежной гидроизоляцией. Уклон </w:t>
      </w:r>
      <w:proofErr w:type="spellStart"/>
      <w:r>
        <w:t>отмостки</w:t>
      </w:r>
      <w:proofErr w:type="spellEnd"/>
      <w:r>
        <w:t xml:space="preserve"> - не менее 10% в сторону от здания. Ширина </w:t>
      </w:r>
      <w:proofErr w:type="spellStart"/>
      <w:r>
        <w:t>отмостки</w:t>
      </w:r>
      <w:proofErr w:type="spellEnd"/>
      <w:r>
        <w:t xml:space="preserve"> для зданий и сооружений - 0,8-1,2 м, в сложных геологических условиях (грунты с карстами) - 1,5-3 м. В случае примыкания здания к пешеходным коммуникациям, роль </w:t>
      </w:r>
      <w:proofErr w:type="spellStart"/>
      <w:r>
        <w:t>отмостки</w:t>
      </w:r>
      <w:proofErr w:type="spellEnd"/>
      <w:r>
        <w:t xml:space="preserve">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 xml:space="preserve">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w:t>
      </w:r>
      <w:proofErr w:type="spellStart"/>
      <w:r>
        <w:t>маломобильных</w:t>
      </w:r>
      <w:proofErr w:type="spellEnd"/>
      <w:r>
        <w:t xml:space="preserve">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 xml:space="preserve">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 xml:space="preserve">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t>зон</w:t>
      </w:r>
      <w:proofErr w:type="gramEnd"/>
      <w: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 xml:space="preserve">Детские площадки предназначены для игр и активного отдыха детей разных возрастов: </w:t>
      </w:r>
      <w:proofErr w:type="spellStart"/>
      <w:r>
        <w:t>предцошкольного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w:t>
      </w:r>
      <w:proofErr w:type="spellStart"/>
      <w:r>
        <w:t>микро-скалодромы</w:t>
      </w:r>
      <w:proofErr w:type="spellEnd"/>
      <w:r>
        <w:t>,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proofErr w:type="gramStart"/>
      <w:r>
        <w:t xml:space="preserve">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t>предцошкольного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w:t>
      </w:r>
      <w:proofErr w:type="gramEnd"/>
      <w:r>
        <w:t>,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t>дств пр</w:t>
      </w:r>
      <w:proofErr w:type="gramEnd"/>
      <w:r>
        <w:t>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 xml:space="preserve">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w:t>
      </w:r>
      <w:proofErr w:type="gramStart"/>
      <w:r>
        <w:t>с</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 xml:space="preserve">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w:t>
      </w:r>
      <w:proofErr w:type="gramStart"/>
      <w:r>
        <w:t>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w:t>
      </w:r>
      <w:proofErr w:type="gramEnd"/>
      <w:r>
        <w:t xml:space="preserve">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Площадки отдыха на жилых территориях следует проектировать из расчета 0,1-0,2 кв</w:t>
      </w:r>
      <w:proofErr w:type="gramStart"/>
      <w:r>
        <w:t>.м</w:t>
      </w:r>
      <w:proofErr w:type="gramEnd"/>
      <w:r>
        <w:t xml:space="preserve"> на жителя. Оптимальный размер площадки 50-100 кв</w:t>
      </w:r>
      <w:proofErr w:type="gramStart"/>
      <w:r>
        <w:t>.м</w:t>
      </w:r>
      <w:proofErr w:type="gramEnd"/>
      <w:r>
        <w:t>,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Рекомендуется применять </w:t>
      </w:r>
      <w:proofErr w:type="spellStart"/>
      <w:r>
        <w:t>периметральное</w:t>
      </w:r>
      <w:proofErr w:type="spellEnd"/>
      <w: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t>вытаптыванию</w:t>
      </w:r>
      <w:proofErr w:type="spellEnd"/>
      <w:r>
        <w:t xml:space="preserve">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Минимальный размер площадки с установкой одного стола со скамьями для настольных игр рекомендуется устанавливать в пределах 12-15 кв.м.</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 xml:space="preserve">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t>площадки</w:t>
      </w:r>
      <w:proofErr w:type="gramEnd"/>
      <w:r>
        <w:t xml:space="preserve">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w:t>
      </w:r>
      <w:proofErr w:type="gramStart"/>
      <w:r>
        <w:t>,</w:t>
      </w:r>
      <w:proofErr w:type="gramEnd"/>
      <w:r>
        <w:t xml:space="preserve">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w:t>
      </w:r>
      <w:proofErr w:type="spellStart"/>
      <w:r>
        <w:t>х</w:t>
      </w:r>
      <w:proofErr w:type="spellEnd"/>
      <w:r>
        <w:t xml:space="preserve">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Размер площадки на один контейнер принимать - 2-3 кв.м.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кв</w:t>
      </w:r>
      <w:proofErr w:type="gramStart"/>
      <w:r>
        <w:t>.м</w:t>
      </w:r>
      <w:proofErr w:type="gramEnd"/>
      <w:r>
        <w:t xml:space="preserve">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 xml:space="preserve">Покрытие площадки следует устанавливать </w:t>
      </w:r>
      <w:proofErr w:type="gramStart"/>
      <w:r>
        <w:t>аналогичным</w:t>
      </w:r>
      <w:proofErr w:type="gramEnd"/>
      <w:r>
        <w:t xml:space="preserve">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 xml:space="preserve">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w:t>
      </w:r>
      <w:proofErr w:type="spellStart"/>
      <w:r>
        <w:t>периметральной</w:t>
      </w:r>
      <w:proofErr w:type="spellEnd"/>
      <w:r>
        <w:t xml:space="preserve">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proofErr w:type="gramStart"/>
      <w:r>
        <w:t>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roofErr w:type="gramEnd"/>
    </w:p>
    <w:p w:rsidR="008A6F75" w:rsidRDefault="004D5653">
      <w:pPr>
        <w:pStyle w:val="20"/>
        <w:framePr w:w="9960" w:h="12778" w:hRule="exact" w:wrap="none" w:vAnchor="page" w:hAnchor="page" w:x="1351" w:y="1322"/>
        <w:shd w:val="clear" w:color="auto" w:fill="auto"/>
        <w:spacing w:after="0"/>
        <w:jc w:val="both"/>
      </w:pPr>
      <w:r>
        <w:t>21.37</w:t>
      </w:r>
      <w:proofErr w:type="gramStart"/>
      <w:r>
        <w:t xml:space="preserve"> С</w:t>
      </w:r>
      <w:proofErr w:type="gramEnd"/>
      <w:r>
        <w:t xml:space="preserve">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w:t>
      </w:r>
      <w:proofErr w:type="spellStart"/>
      <w:r>
        <w:t>СНиП</w:t>
      </w:r>
      <w:proofErr w:type="spellEnd"/>
      <w:r>
        <w:t xml:space="preserve">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w:t>
      </w:r>
      <w:proofErr w:type="gramStart"/>
      <w:r>
        <w:t>Площадки для длительного хранения автомобилей могут быть оборудованы навесами, легкими осаждениями боксов, смотровым и эстакадами.</w:t>
      </w:r>
      <w:proofErr w:type="gramEnd"/>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 xml:space="preserve">Покрытие площадок рекомендуется проектировать </w:t>
      </w:r>
      <w:proofErr w:type="gramStart"/>
      <w:r>
        <w:t>аналогичным</w:t>
      </w:r>
      <w:proofErr w:type="gramEnd"/>
      <w:r>
        <w:t xml:space="preserve">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 xml:space="preserve">минимальное количество пересечений с </w:t>
      </w:r>
      <w:proofErr w:type="gramStart"/>
      <w:r>
        <w:t>транспортными</w:t>
      </w:r>
      <w:proofErr w:type="gramEnd"/>
    </w:p>
    <w:p w:rsidR="008A6F75" w:rsidRDefault="004D5653">
      <w:pPr>
        <w:pStyle w:val="20"/>
        <w:framePr w:w="9989" w:h="14679" w:hRule="exact" w:wrap="none" w:vAnchor="page" w:hAnchor="page" w:x="1337" w:y="1351"/>
        <w:shd w:val="clear" w:color="auto" w:fill="auto"/>
        <w:spacing w:after="0" w:line="312" w:lineRule="exact"/>
        <w:jc w:val="both"/>
      </w:pPr>
      <w:r>
        <w:t xml:space="preserve">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t>маломобильные</w:t>
      </w:r>
      <w:proofErr w:type="spellEnd"/>
      <w:r>
        <w:t xml:space="preserve">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proofErr w:type="gramStart"/>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w:t>
      </w:r>
      <w:proofErr w:type="gramEnd"/>
      <w:r>
        <w:t>,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 xml:space="preserve">В случае необходимости расширения </w:t>
      </w:r>
      <w:proofErr w:type="gramStart"/>
      <w:r>
        <w:t>тротуаров</w:t>
      </w:r>
      <w:proofErr w:type="gramEnd"/>
      <w:r>
        <w:t xml:space="preserve">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w:t>
      </w:r>
      <w:proofErr w:type="gramStart"/>
      <w:r>
        <w:t xml:space="preserve"> Н</w:t>
      </w:r>
      <w:proofErr w:type="gramEnd"/>
      <w:r>
        <w:t>ад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 xml:space="preserve">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100 м. Площадка, как правило, должна прилегать </w:t>
      </w:r>
      <w:proofErr w:type="gramStart"/>
      <w:r>
        <w:t>к</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proofErr w:type="gramStart"/>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roofErr w:type="gramEnd"/>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w:t>
      </w:r>
      <w:proofErr w:type="gramStart"/>
      <w:r>
        <w:t xml:space="preserve"> Н</w:t>
      </w:r>
      <w:proofErr w:type="gramEnd"/>
      <w:r>
        <w:t>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 xml:space="preserve">12.16.На дорожках крупных рекреационных объектов (парков, лесопарков) рекомендуется предусматривать различные виды </w:t>
      </w:r>
      <w:proofErr w:type="gramStart"/>
      <w:r>
        <w:t>мягкого</w:t>
      </w:r>
      <w:proofErr w:type="gramEnd"/>
      <w:r>
        <w:t xml:space="preserve">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Проектирование транспортных проездов вести с учетом </w:t>
      </w:r>
      <w:proofErr w:type="spellStart"/>
      <w:r>
        <w:t>СНиП</w:t>
      </w:r>
      <w:proofErr w:type="spellEnd"/>
      <w:r>
        <w:t xml:space="preserve">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w:t>
      </w:r>
      <w:proofErr w:type="spellStart"/>
      <w:r>
        <w:t>маломобильные</w:t>
      </w:r>
      <w:proofErr w:type="spellEnd"/>
      <w:r>
        <w:t xml:space="preserve">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 xml:space="preserve">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 xml:space="preserve">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 xml:space="preserve">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 xml:space="preserve">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 xml:space="preserve">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 xml:space="preserve">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1835FE">
      <w:pPr>
        <w:framePr w:wrap="none" w:vAnchor="page" w:hAnchor="page" w:x="362" w:y="16855"/>
        <w:rPr>
          <w:sz w:val="2"/>
          <w:szCs w:val="2"/>
        </w:rPr>
      </w:pPr>
      <w:r>
        <w:pict>
          <v:shape id="_x0000_i1026" type="#_x0000_t75" style="width:559.5pt;height:14.25pt">
            <v:imagedata r:id="rId9" r:href="rId10"/>
          </v:shape>
        </w:pict>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proofErr w:type="gramStart"/>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t xml:space="preserve">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 xml:space="preserve">Озеленение жилого участка формировать между </w:t>
      </w:r>
      <w:proofErr w:type="spellStart"/>
      <w:r>
        <w:t>отмосткой</w:t>
      </w:r>
      <w:proofErr w:type="spellEnd"/>
      <w: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proofErr w:type="gramStart"/>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roofErr w:type="gramEnd"/>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 xml:space="preserve">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w:t>
      </w:r>
      <w:proofErr w:type="gramStart"/>
      <w:r>
        <w:t>дств пр</w:t>
      </w:r>
      <w:proofErr w:type="gramEnd"/>
      <w:r>
        <w:t xml:space="preserve">едусматривать: сооружение гаража или стоянки, площадку (накопительную), выезды и въезды, пешеходные дорожки. </w:t>
      </w:r>
      <w:proofErr w:type="gramStart"/>
      <w:r>
        <w:t>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w:t>
      </w:r>
      <w:proofErr w:type="gramEnd"/>
      <w:r>
        <w:t xml:space="preserve">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w:t>
      </w:r>
      <w:proofErr w:type="gramStart"/>
      <w:r>
        <w:t>дств вкл</w:t>
      </w:r>
      <w:proofErr w:type="gramEnd"/>
      <w:r>
        <w:t>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 xml:space="preserve">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На сооружениях для длительного и кратковременного хранения автотранспортных сре</w:t>
      </w:r>
      <w:proofErr w:type="gramStart"/>
      <w:r>
        <w:t>дств с пл</w:t>
      </w:r>
      <w:proofErr w:type="gramEnd"/>
      <w:r>
        <w:t xml:space="preserve">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w:t>
      </w:r>
      <w:proofErr w:type="spellStart"/>
      <w:r>
        <w:t>крышное</w:t>
      </w:r>
      <w:proofErr w:type="spellEnd"/>
      <w:r>
        <w:t xml:space="preserve"> озеленение. На </w:t>
      </w:r>
      <w:proofErr w:type="spellStart"/>
      <w:r>
        <w:t>крышном</w:t>
      </w:r>
      <w:proofErr w:type="spellEnd"/>
      <w:r>
        <w:t xml:space="preserve"> озеленении рекомендуется предусматривать цветочное оформление, площадь которого должна составлять не менее 10% от площади </w:t>
      </w:r>
      <w:proofErr w:type="spellStart"/>
      <w:r>
        <w:t>крышного</w:t>
      </w:r>
      <w:proofErr w:type="spellEnd"/>
      <w:r>
        <w:t xml:space="preserve">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 xml:space="preserve">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w:t>
      </w:r>
      <w:proofErr w:type="gramStart"/>
      <w:r>
        <w:t>Гаражные сооружения или отсеки рекомендуется предусматривать унифицированными, с элементами озеленения и размещением ограждений.</w:t>
      </w:r>
      <w:proofErr w:type="gramEnd"/>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w:t>
      </w:r>
      <w:proofErr w:type="gramStart"/>
      <w:r>
        <w:t>дств гр</w:t>
      </w:r>
      <w:proofErr w:type="gramEnd"/>
      <w:r>
        <w:t>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w:t>
      </w:r>
      <w:proofErr w:type="spellStart"/>
      <w:r>
        <w:t>историк</w:t>
      </w:r>
      <w:proofErr w:type="gramStart"/>
      <w:r>
        <w:t>о</w:t>
      </w:r>
      <w:proofErr w:type="spellEnd"/>
      <w:r>
        <w:t>-</w:t>
      </w:r>
      <w:proofErr w:type="gramEnd"/>
      <w:r>
        <w:t xml:space="preserve">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 xml:space="preserve">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 xml:space="preserve">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 xml:space="preserve">При проектировании зон отдыха в прибрежной части водоемов площадь </w:t>
      </w:r>
      <w:proofErr w:type="gramStart"/>
      <w:r>
        <w:t>пляжа</w:t>
      </w:r>
      <w:proofErr w:type="gramEnd"/>
      <w:r>
        <w:t xml:space="preserve">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proofErr w:type="gramStart"/>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roofErr w:type="gramEnd"/>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w:t>
      </w:r>
      <w:proofErr w:type="gramStart"/>
      <w:r>
        <w:t>,</w:t>
      </w:r>
      <w:proofErr w:type="gramEnd"/>
      <w:r>
        <w:t xml:space="preserve">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proofErr w:type="gramStart"/>
      <w:r>
        <w:t>Возможно</w:t>
      </w:r>
      <w:proofErr w:type="gramEnd"/>
      <w:r>
        <w:t xml:space="preserve">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w:t>
      </w:r>
      <w:proofErr w:type="spellStart"/>
      <w:r>
        <w:t>архитектурно</w:t>
      </w:r>
      <w:r>
        <w:softHyphen/>
        <w:t>декоративного</w:t>
      </w:r>
      <w:proofErr w:type="spellEnd"/>
      <w:r>
        <w:t xml:space="preserve">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proofErr w:type="gramStart"/>
      <w:r>
        <w:t>Возможно</w:t>
      </w:r>
      <w:proofErr w:type="gramEnd"/>
      <w:r>
        <w:t xml:space="preserve">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8A6F75" w:rsidRDefault="004D5653">
      <w:pPr>
        <w:pStyle w:val="30"/>
        <w:framePr w:w="9946" w:h="12739" w:hRule="exact" w:wrap="none" w:vAnchor="page" w:hAnchor="page" w:x="1358" w:y="2849"/>
        <w:shd w:val="clear" w:color="auto" w:fill="auto"/>
        <w:spacing w:line="317" w:lineRule="exact"/>
        <w:jc w:val="center"/>
      </w:pPr>
      <w:r>
        <w:t>Раздел 2. Озелененные территории санитарно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 xml:space="preserve">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w:t>
      </w:r>
      <w:proofErr w:type="gramStart"/>
      <w:r>
        <w:t>благоустройства</w:t>
      </w:r>
      <w:proofErr w:type="gramEnd"/>
      <w:r>
        <w:t xml:space="preserve">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 xml:space="preserve">Проектирование комплексного благоустройства на территориях транспортных и инженерных коммуникаций следует вести с учетом </w:t>
      </w:r>
      <w:proofErr w:type="spellStart"/>
      <w:r>
        <w:t>СНиП</w:t>
      </w:r>
      <w:proofErr w:type="spellEnd"/>
      <w:r>
        <w:t xml:space="preserve"> 35-01, </w:t>
      </w:r>
      <w:proofErr w:type="spellStart"/>
      <w:r>
        <w:t>СНиП</w:t>
      </w:r>
      <w:proofErr w:type="spellEnd"/>
      <w:r>
        <w:t xml:space="preserve"> 2.05.02, ГОСТ </w:t>
      </w:r>
      <w:proofErr w:type="gramStart"/>
      <w:r>
        <w:t>Р</w:t>
      </w:r>
      <w:proofErr w:type="gramEnd"/>
      <w:r>
        <w:t xml:space="preserve">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 xml:space="preserve">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w:t>
      </w:r>
      <w:proofErr w:type="spellStart"/>
      <w:r>
        <w:t>СНиПами</w:t>
      </w:r>
      <w:proofErr w:type="spellEnd"/>
      <w:r>
        <w:t>.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 xml:space="preserve">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w:t>
      </w:r>
      <w:proofErr w:type="gramStart"/>
      <w:r>
        <w:t>Р</w:t>
      </w:r>
      <w:proofErr w:type="gramEnd"/>
      <w:r>
        <w:t xml:space="preserve">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proofErr w:type="gramStart"/>
      <w:r>
        <w:t xml:space="preserve">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w:t>
      </w:r>
      <w:proofErr w:type="gramEnd"/>
      <w:r>
        <w:t xml:space="preserve">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 xml:space="preserve">на главных, </w:t>
      </w:r>
      <w:proofErr w:type="spellStart"/>
      <w:r>
        <w:t>приобъектных</w:t>
      </w:r>
      <w:proofErr w:type="spellEnd"/>
      <w:r>
        <w:t xml:space="preserve">, мемориальных площадях - произведения </w:t>
      </w:r>
      <w:proofErr w:type="spellStart"/>
      <w:r>
        <w:t>монументально</w:t>
      </w:r>
      <w:r>
        <w:softHyphen/>
        <w:t>декоративного</w:t>
      </w:r>
      <w:proofErr w:type="spellEnd"/>
      <w:r>
        <w:t xml:space="preserve">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 xml:space="preserve">При озеленении площади рекомендуется использовать </w:t>
      </w:r>
      <w:proofErr w:type="spellStart"/>
      <w:r>
        <w:t>периметральное</w:t>
      </w:r>
      <w:proofErr w:type="spellEnd"/>
      <w:r>
        <w:t xml:space="preserve">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proofErr w:type="gramStart"/>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roofErr w:type="gramEnd"/>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 xml:space="preserve">Раздел 5. Технические зоны транспортных, инженерных коммуникаций, </w:t>
      </w:r>
      <w:proofErr w:type="spellStart"/>
      <w:r>
        <w:t>водоохранные</w:t>
      </w:r>
      <w:proofErr w:type="spellEnd"/>
      <w:r>
        <w:t xml:space="preserve">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proofErr w:type="gramStart"/>
      <w:r>
        <w:t>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w:t>
      </w:r>
      <w:proofErr w:type="gramEnd"/>
      <w:r>
        <w:t xml:space="preserve">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 xml:space="preserve">Благоустройство полосы отвода железной дороги следует проектировать с учетом </w:t>
      </w:r>
      <w:proofErr w:type="spellStart"/>
      <w:r>
        <w:t>СНиП</w:t>
      </w:r>
      <w:proofErr w:type="spellEnd"/>
      <w:r>
        <w:t xml:space="preserve">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 xml:space="preserve">Благоустройство территорий </w:t>
      </w:r>
      <w:proofErr w:type="spellStart"/>
      <w:r>
        <w:t>водоохранных</w:t>
      </w:r>
      <w:proofErr w:type="spellEnd"/>
      <w:r>
        <w:t xml:space="preserve">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 xml:space="preserve">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w:t>
      </w:r>
      <w:proofErr w:type="gramStart"/>
      <w:r>
        <w:t>с</w:t>
      </w:r>
      <w:proofErr w:type="gramEnd"/>
      <w:r>
        <w:t xml:space="preserve">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proofErr w:type="gramStart"/>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roofErr w:type="gramEnd"/>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Засорение и загрязнение территории лесов, лесополос, газонов, зеленых зон, берегов водных объектов и их </w:t>
      </w:r>
      <w:proofErr w:type="spellStart"/>
      <w:r>
        <w:t>водоохранных</w:t>
      </w:r>
      <w:proofErr w:type="spellEnd"/>
      <w:r>
        <w:t xml:space="preserve">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 xml:space="preserve">строительных </w:t>
      </w:r>
      <w:proofErr w:type="gramStart"/>
      <w:r>
        <w:t>площадках</w:t>
      </w:r>
      <w:proofErr w:type="gramEnd"/>
      <w:r>
        <w:t>;</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 xml:space="preserve">лесов, скверов, пляжей и особо охраняемых природных </w:t>
      </w:r>
      <w:proofErr w:type="gramStart"/>
      <w:r>
        <w:t>территориях</w:t>
      </w:r>
      <w:proofErr w:type="gramEnd"/>
      <w:r>
        <w:t>;</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proofErr w:type="gramStart"/>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roofErr w:type="gramEnd"/>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w:t>
      </w:r>
      <w:proofErr w:type="gramStart"/>
      <w:r>
        <w:t>с</w:t>
      </w:r>
      <w:proofErr w:type="gramEnd"/>
      <w:r>
        <w:t xml:space="preserve">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proofErr w:type="gramStart"/>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w:t>
      </w:r>
      <w:proofErr w:type="gramEnd"/>
      <w:r>
        <w:t>,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proofErr w:type="gramStart"/>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 xml:space="preserve">Граница прилегающих территорий определяется </w:t>
      </w:r>
      <w:proofErr w:type="gramStart"/>
      <w:r>
        <w:t>согласно Главы</w:t>
      </w:r>
      <w:proofErr w:type="gramEnd"/>
      <w:r>
        <w:t xml:space="preserve">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 xml:space="preserve">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w:t>
      </w:r>
      <w:proofErr w:type="gramStart"/>
      <w:r>
        <w:t>основная</w:t>
      </w:r>
      <w:proofErr w:type="gramEnd"/>
      <w:r>
        <w:t xml:space="preserve">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r>
        <w:t>В соответствии с СанПиН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 xml:space="preserve">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t>дождеприемных</w:t>
      </w:r>
      <w:proofErr w:type="spellEnd"/>
      <w:r>
        <w:t xml:space="preserve">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 xml:space="preserve">Извлечение осадков из ливневой канализации, смотровых и </w:t>
      </w:r>
      <w:proofErr w:type="spellStart"/>
      <w:r>
        <w:t>дождеприемных</w:t>
      </w:r>
      <w:proofErr w:type="spellEnd"/>
      <w:r>
        <w:t xml:space="preserve">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proofErr w:type="gramStart"/>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roofErr w:type="gramEnd"/>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Уборка территорий пляжей осуществляется специализированными организациями в соответствии с СанПиН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t>противогололедные</w:t>
      </w:r>
      <w:proofErr w:type="spellEnd"/>
      <w:r>
        <w:t xml:space="preserve"> материалы, а также в соответствии </w:t>
      </w:r>
      <w:proofErr w:type="gramStart"/>
      <w:r>
        <w:t>с</w:t>
      </w:r>
      <w:proofErr w:type="gramEnd"/>
      <w:r>
        <w:t xml:space="preserve"> действующими </w:t>
      </w:r>
      <w:proofErr w:type="spellStart"/>
      <w:r>
        <w:t>ГОСТами</w:t>
      </w:r>
      <w:proofErr w:type="spellEnd"/>
      <w:r>
        <w:t xml:space="preserve"> и </w:t>
      </w:r>
      <w:proofErr w:type="spellStart"/>
      <w:r>
        <w:t>СНиПами</w:t>
      </w:r>
      <w:proofErr w:type="spellEnd"/>
      <w:r>
        <w:t>.</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t>противогололедных</w:t>
      </w:r>
      <w:proofErr w:type="spellEnd"/>
      <w:r>
        <w:t xml:space="preserve">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 xml:space="preserve">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w:t>
      </w:r>
      <w:proofErr w:type="gramStart"/>
      <w:r>
        <w:t>в</w:t>
      </w:r>
      <w:proofErr w:type="gramEnd"/>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 xml:space="preserve">Централизованная уборка снега должна осуществляться специализированной организацией </w:t>
      </w:r>
      <w:proofErr w:type="gramStart"/>
      <w:r>
        <w:t>по</w:t>
      </w:r>
      <w:proofErr w:type="gramEnd"/>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 xml:space="preserve">договору с вывозом в места временного складирования снега, утвержденные Администрацией сельского </w:t>
      </w:r>
      <w:proofErr w:type="spellStart"/>
      <w:r>
        <w:t>посления</w:t>
      </w:r>
      <w:proofErr w:type="spellEnd"/>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proofErr w:type="gramStart"/>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roofErr w:type="gramEnd"/>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proofErr w:type="gramStart"/>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roofErr w:type="gramEnd"/>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 xml:space="preserve">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w:t>
      </w:r>
      <w:proofErr w:type="spellStart"/>
      <w:r>
        <w:t>песчано</w:t>
      </w:r>
      <w:r>
        <w:softHyphen/>
        <w:t>соляной</w:t>
      </w:r>
      <w:proofErr w:type="spellEnd"/>
      <w:r>
        <w:t xml:space="preserve">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proofErr w:type="gramStart"/>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w:t>
      </w:r>
      <w:proofErr w:type="gramEnd"/>
      <w:r>
        <w:t>),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 xml:space="preserve">В период листопада производится </w:t>
      </w:r>
      <w:proofErr w:type="gramStart"/>
      <w:r>
        <w:t>сгребание</w:t>
      </w:r>
      <w:proofErr w:type="gramEnd"/>
      <w:r>
        <w:t xml:space="preserve">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 xml:space="preserve">Применение технической соли и жидкого хлористого кальция в чистом виде в качестве </w:t>
      </w:r>
      <w:proofErr w:type="spellStart"/>
      <w:r>
        <w:t>противогололедного</w:t>
      </w:r>
      <w:proofErr w:type="spellEnd"/>
      <w: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Сбор и вывоз твердых бытовых отходов и жидких бытовых отходов из </w:t>
      </w:r>
      <w:proofErr w:type="spellStart"/>
      <w:r>
        <w:t>неканализованных</w:t>
      </w:r>
      <w:proofErr w:type="spellEnd"/>
      <w: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 xml:space="preserve">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w:t>
      </w:r>
      <w:proofErr w:type="gramStart"/>
      <w:r>
        <w:t>организацией</w:t>
      </w:r>
      <w:proofErr w:type="gramEnd"/>
      <w:r>
        <w:t xml:space="preserve">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 xml:space="preserve">Организацию вывоза отходов производства и потребления, а также </w:t>
      </w:r>
      <w:proofErr w:type="gramStart"/>
      <w:r>
        <w:t>контроль за</w:t>
      </w:r>
      <w:proofErr w:type="gramEnd"/>
      <w:r>
        <w:t xml:space="preserve">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w:t>
      </w:r>
      <w:proofErr w:type="gramStart"/>
      <w:r>
        <w:t>о-</w:t>
      </w:r>
      <w:proofErr w:type="gramEnd"/>
      <w:r>
        <w:t xml:space="preserve">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6" w:name="bookmark6"/>
      <w:r>
        <w:t>Раздел 5. Содержание и уборка частного жилого сектора.</w:t>
      </w:r>
      <w:bookmarkEnd w:id="6"/>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 xml:space="preserve">Содержать внешний облик домов, </w:t>
      </w:r>
      <w:proofErr w:type="spellStart"/>
      <w:r>
        <w:t>пристроев</w:t>
      </w:r>
      <w:proofErr w:type="spellEnd"/>
      <w:r>
        <w:t>,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proofErr w:type="gramStart"/>
      <w:r>
        <w:t>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w:t>
      </w:r>
      <w:proofErr w:type="gramEnd"/>
      <w:r>
        <w:t xml:space="preserve">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proofErr w:type="spellStart"/>
      <w:proofErr w:type="gramStart"/>
      <w:r>
        <w:lastRenderedPageBreak/>
        <w:t>i</w:t>
      </w:r>
      <w:proofErr w:type="spellEnd"/>
      <w:proofErr w:type="gramEnd"/>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7" w:name="bookmark7"/>
      <w:r>
        <w:t>Глава 9. Порядок содержания элементов благоустройства</w:t>
      </w:r>
      <w:bookmarkEnd w:id="7"/>
    </w:p>
    <w:p w:rsidR="008A6F75" w:rsidRDefault="004D5653">
      <w:pPr>
        <w:pStyle w:val="22"/>
        <w:framePr w:w="10253" w:h="8290" w:hRule="exact" w:wrap="none" w:vAnchor="page" w:hAnchor="page" w:x="1205" w:y="7683"/>
        <w:shd w:val="clear" w:color="auto" w:fill="auto"/>
        <w:spacing w:before="0" w:line="317" w:lineRule="exact"/>
        <w:jc w:val="center"/>
      </w:pPr>
      <w:bookmarkStart w:id="8" w:name="bookmark8"/>
      <w:r>
        <w:t>Раздел 1. Общие требования к содержанию элементов благоустройства.</w:t>
      </w:r>
      <w:bookmarkEnd w:id="8"/>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9" w:name="bookmark9"/>
      <w:r>
        <w:t>Раздел 2. Строительство, установка и содержание малых архитектурных форм.</w:t>
      </w:r>
      <w:bookmarkEnd w:id="9"/>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proofErr w:type="gramStart"/>
      <w:r>
        <w:t>При проведении строительства, реконструкции, капитального ремонта объектов капитального строительства администрацией сельского поселения Осиновка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Осиновка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roofErr w:type="gramEnd"/>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приямки, входы в подвальные помещения и </w:t>
      </w:r>
      <w:proofErr w:type="spellStart"/>
      <w:r>
        <w:t>мусорокамеры</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proofErr w:type="gramStart"/>
      <w:r>
        <w:t>входные узлы (ступени, площадки, перила, козырьки над входом, ограждения, стены, двери и</w:t>
      </w:r>
      <w:proofErr w:type="gramEnd"/>
    </w:p>
    <w:p w:rsidR="008A6F75" w:rsidRDefault="004D5653">
      <w:pPr>
        <w:pStyle w:val="20"/>
        <w:framePr w:w="10330" w:h="13449" w:hRule="exact" w:wrap="none" w:vAnchor="page" w:hAnchor="page" w:x="1166" w:y="2442"/>
        <w:shd w:val="clear" w:color="auto" w:fill="auto"/>
        <w:spacing w:after="0" w:line="240" w:lineRule="exact"/>
        <w:jc w:val="both"/>
      </w:pPr>
      <w:proofErr w:type="spellStart"/>
      <w:proofErr w:type="gramStart"/>
      <w:r>
        <w:t>др</w:t>
      </w:r>
      <w:proofErr w:type="spellEnd"/>
      <w:proofErr w:type="gram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цоколь и </w:t>
      </w:r>
      <w:proofErr w:type="spellStart"/>
      <w:r>
        <w:t>отмостка</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архитектурные детали и облицовка (колонны, пилястры, розетки, капители, </w:t>
      </w:r>
      <w:proofErr w:type="spellStart"/>
      <w:r>
        <w:t>сандрики</w:t>
      </w:r>
      <w:proofErr w:type="spellEnd"/>
      <w:r>
        <w:t>,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водосточные трубы, включая </w:t>
      </w:r>
      <w:proofErr w:type="spellStart"/>
      <w:r>
        <w:t>отметы</w:t>
      </w:r>
      <w:proofErr w:type="spellEnd"/>
      <w:r>
        <w:t xml:space="preserve">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w:t>
      </w:r>
      <w:proofErr w:type="spellStart"/>
      <w:r>
        <w:t>флагодержатели</w:t>
      </w:r>
      <w:proofErr w:type="spellEnd"/>
      <w:r>
        <w:t>,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proofErr w:type="gramStart"/>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t>флагодержателей</w:t>
      </w:r>
      <w:proofErr w:type="spellEnd"/>
      <w:r>
        <w:t>, анкеров, пожарных лестниц и др.).</w:t>
      </w:r>
      <w:proofErr w:type="gramEnd"/>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proofErr w:type="gramStart"/>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proofErr w:type="gramStart"/>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proofErr w:type="gramStart"/>
      <w:r>
        <w:t>повреждение (загрязнение) выступающих элементов фасадов зданий и сооружений: балконов, лоджий, эркеров, тамбуров, карнизов, козырьков и т.п.;</w:t>
      </w:r>
      <w:proofErr w:type="gramEnd"/>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 xml:space="preserve">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w:t>
      </w:r>
      <w:proofErr w:type="spellStart"/>
      <w:r>
        <w:t>охранно</w:t>
      </w:r>
      <w:r>
        <w:softHyphen/>
        <w:t>предупредительные</w:t>
      </w:r>
      <w:proofErr w:type="spellEnd"/>
      <w:r>
        <w:t xml:space="preserve">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зеленых зон, входящих в зону общего пользования осуществляется организацией по договорам с администрацией сельского поселения Осиновка в пределах средств, предусмотренных в бюджете</w:t>
      </w:r>
      <w:r>
        <w:tab/>
        <w:t>сельского</w:t>
      </w:r>
      <w:r>
        <w:tab/>
        <w:t>поселения</w:t>
      </w:r>
      <w:r>
        <w:tab/>
        <w:t>Осиновка</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 xml:space="preserve">ландшафтной архитектуры допускается производить только по проектам, согласованным с администрацией сельского поселения Осиновка и отделом архитектуры администрации муниципального района </w:t>
      </w:r>
      <w:proofErr w:type="gramStart"/>
      <w:r>
        <w:t>Ставропольский</w:t>
      </w:r>
      <w:proofErr w:type="gramEnd"/>
      <w:r>
        <w:t>.</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доводить до сведения органа администрации сельского поселения Осиновка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сжигать листву и мусор на территориях общего пользования сельского поселения Осиновка</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proofErr w:type="gramStart"/>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roofErr w:type="gramEnd"/>
    </w:p>
    <w:p w:rsidR="008A6F75" w:rsidRDefault="004D5653">
      <w:pPr>
        <w:pStyle w:val="20"/>
        <w:framePr w:w="9989" w:h="14424" w:hRule="exact" w:wrap="none" w:vAnchor="page" w:hAnchor="page" w:x="1337" w:y="1238"/>
        <w:shd w:val="clear" w:color="auto" w:fill="auto"/>
        <w:spacing w:after="0" w:line="274" w:lineRule="exact"/>
        <w:jc w:val="both"/>
      </w:pPr>
      <w:r>
        <w:t xml:space="preserve">исчерпывающем </w:t>
      </w:r>
      <w:proofErr w:type="gramStart"/>
      <w:r>
        <w:t>перечне</w:t>
      </w:r>
      <w:proofErr w:type="gramEnd"/>
      <w:r>
        <w:t xml:space="preserve">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Размер восстановительной стоимости зеленых насаждений и место посадок определяется администрацией сельского поселения Осиновка.</w:t>
      </w:r>
    </w:p>
    <w:p w:rsidR="008A6F75" w:rsidRDefault="004D5653">
      <w:pPr>
        <w:pStyle w:val="20"/>
        <w:framePr w:w="9955" w:h="6668" w:hRule="exact" w:wrap="none" w:vAnchor="page" w:hAnchor="page" w:x="1354" w:y="1387"/>
        <w:shd w:val="clear" w:color="auto" w:fill="auto"/>
        <w:spacing w:after="0" w:line="274" w:lineRule="exact"/>
        <w:jc w:val="both"/>
      </w:pPr>
      <w:r>
        <w:t>Восстановительная стоимость зеленых насаждений зачисляется в бюджет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Осиновка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Разрешение на вырубку сухостоя выдается администрацией сельского поселения Осиновка</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w:t>
      </w:r>
      <w:proofErr w:type="gramStart"/>
      <w:r>
        <w:t>м(</w:t>
      </w:r>
      <w:proofErr w:type="spellStart"/>
      <w:proofErr w:type="gramEnd"/>
      <w:r>
        <w:t>ами</w:t>
      </w:r>
      <w:proofErr w:type="spellEnd"/>
      <w:r>
        <w:t>)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С целью сохранения дорожных покрытий на территории сельского поселения Осиновка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proofErr w:type="gramStart"/>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roofErr w:type="gramEnd"/>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proofErr w:type="gramStart"/>
      <w:r>
        <w:t>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Осиновка в соответствии с административным регламентом предоставления муниципальной услуги «Согласование схемы движения транспорта и пешеходов на</w:t>
      </w:r>
      <w:proofErr w:type="gramEnd"/>
      <w:r>
        <w:t xml:space="preserve">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w:t>
      </w:r>
      <w:proofErr w:type="gramStart"/>
      <w:r>
        <w:t>Об</w:t>
      </w:r>
      <w:proofErr w:type="gramEnd"/>
    </w:p>
    <w:p w:rsidR="008A6F75" w:rsidRDefault="004D5653">
      <w:pPr>
        <w:pStyle w:val="20"/>
        <w:framePr w:w="9984" w:h="14626" w:hRule="exact" w:wrap="none" w:vAnchor="page" w:hAnchor="page" w:x="1339" w:y="1197"/>
        <w:shd w:val="clear" w:color="auto" w:fill="auto"/>
        <w:spacing w:after="0" w:line="312" w:lineRule="exact"/>
        <w:jc w:val="both"/>
      </w:pPr>
      <w:r>
        <w:t xml:space="preserve">исчерпывающем </w:t>
      </w:r>
      <w:proofErr w:type="gramStart"/>
      <w:r>
        <w:t>перечне</w:t>
      </w:r>
      <w:proofErr w:type="gramEnd"/>
      <w:r>
        <w:t xml:space="preserve">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10" w:name="bookmark10"/>
      <w:r>
        <w:t>Раздел 6. Освещение территории</w:t>
      </w:r>
      <w:bookmarkEnd w:id="10"/>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 xml:space="preserve">Освещение территории поселения осуществляется </w:t>
      </w:r>
      <w:proofErr w:type="spellStart"/>
      <w:r>
        <w:t>энергоснабжающими</w:t>
      </w:r>
      <w:proofErr w:type="spellEnd"/>
      <w:r>
        <w:t xml:space="preserve"> организациями по договорам с физическими и юридическими лицами, независимо от их </w:t>
      </w:r>
      <w:proofErr w:type="spellStart"/>
      <w:r>
        <w:t>организационно</w:t>
      </w:r>
      <w:r>
        <w:softHyphen/>
        <w:t>правовых</w:t>
      </w:r>
      <w:proofErr w:type="spellEnd"/>
      <w:r>
        <w:t xml:space="preserve">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1" w:name="bookmark11"/>
      <w:r>
        <w:t>Раздел 7. Проведение работ при строительстве, ремонте, реконструкции коммуникаций</w:t>
      </w:r>
      <w:bookmarkEnd w:id="11"/>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proofErr w:type="gramStart"/>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w:t>
      </w:r>
      <w:proofErr w:type="gramEnd"/>
      <w:r>
        <w:t>.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 xml:space="preserve">Ограждение выполнять </w:t>
      </w:r>
      <w:proofErr w:type="gramStart"/>
      <w:r>
        <w:t>сплошным</w:t>
      </w:r>
      <w:proofErr w:type="gramEnd"/>
      <w:r>
        <w:t xml:space="preserve">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 xml:space="preserve">Разрешение на производство работ хранится на месте работ и предъявляется по первому требованию лиц, осуществляющих </w:t>
      </w:r>
      <w:proofErr w:type="gramStart"/>
      <w:r>
        <w:t>контроль за</w:t>
      </w:r>
      <w:proofErr w:type="gramEnd"/>
      <w:r>
        <w:t xml:space="preserve">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 xml:space="preserve">Проведение работ при строительстве, ремонте, реконструкции коммуникаций </w:t>
      </w:r>
      <w:proofErr w:type="gramStart"/>
      <w:r>
        <w:t>по</w:t>
      </w:r>
      <w:proofErr w:type="gramEnd"/>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2" w:name="bookmark12"/>
      <w:r>
        <w:t>Раздел 8. Праздничное оформление территории</w:t>
      </w:r>
      <w:bookmarkEnd w:id="12"/>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proofErr w:type="gramStart"/>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 xml:space="preserve">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t>утверждаемыми</w:t>
      </w:r>
      <w:proofErr w:type="gramEnd"/>
      <w:r>
        <w:t xml:space="preserve">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3" w:name="bookmark13"/>
      <w:r>
        <w:t>Глава 10. Определение границ прилегающих территорий</w:t>
      </w:r>
      <w:bookmarkEnd w:id="13"/>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proofErr w:type="gramStart"/>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roofErr w:type="gramEnd"/>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r w:rsidRPr="00E753FE">
        <w:rPr>
          <w:rFonts w:ascii="Times New Roman" w:hAnsi="Times New Roman" w:cs="Times New Roman"/>
          <w:b/>
        </w:rPr>
        <w:t>1.3  П</w:t>
      </w:r>
      <w:r w:rsidR="008C059F" w:rsidRPr="00E753FE">
        <w:rPr>
          <w:rFonts w:ascii="Times New Roman" w:hAnsi="Times New Roman" w:cs="Times New Roman"/>
          <w:b/>
        </w:rPr>
        <w:t>редприятия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r w:rsidR="00E753FE">
        <w:rPr>
          <w:rFonts w:ascii="Times New Roman" w:hAnsi="Times New Roman" w:cs="Times New Roman"/>
        </w:rPr>
        <w:t xml:space="preserve">1.4  </w:t>
      </w:r>
      <w:r w:rsidRPr="006F22AE">
        <w:rPr>
          <w:rFonts w:ascii="Times New Roman" w:hAnsi="Times New Roman" w:cs="Times New Roman"/>
          <w:b/>
        </w:rPr>
        <w:t>Владельцев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выделенного  земельного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proofErr w:type="gramStart"/>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proofErr w:type="spellStart"/>
      <w:r>
        <w:rPr>
          <w:color w:val="000000"/>
        </w:rPr>
        <w:t>д</w:t>
      </w:r>
      <w:proofErr w:type="spellEnd"/>
      <w:r>
        <w:rPr>
          <w:color w:val="000000"/>
        </w:rPr>
        <w:t xml:space="preserve">) </w:t>
      </w:r>
      <w:r w:rsidRPr="00C902CF">
        <w:rPr>
          <w:color w:val="000000"/>
        </w:rPr>
        <w:t>на улицах с двухсторонней застройкой – по длине занимаемого участка до оси проезжей части;</w:t>
      </w:r>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roofErr w:type="gramEnd"/>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w:t>
      </w:r>
      <w:proofErr w:type="spellStart"/>
      <w:r w:rsidR="006F22AE" w:rsidRPr="006F22AE">
        <w:rPr>
          <w:rFonts w:ascii="Times New Roman" w:hAnsi="Times New Roman" w:cs="Times New Roman"/>
        </w:rPr>
        <w:t>киоски</w:t>
      </w:r>
      <w:proofErr w:type="gramStart"/>
      <w:r w:rsidR="006F22AE" w:rsidRPr="006F22AE">
        <w:rPr>
          <w:rFonts w:ascii="Times New Roman" w:hAnsi="Times New Roman" w:cs="Times New Roman"/>
        </w:rPr>
        <w:t>,п</w:t>
      </w:r>
      <w:proofErr w:type="gramEnd"/>
      <w:r w:rsidR="006F22AE" w:rsidRPr="006F22AE">
        <w:rPr>
          <w:rFonts w:ascii="Times New Roman" w:hAnsi="Times New Roman" w:cs="Times New Roman"/>
        </w:rPr>
        <w:t>авильоны</w:t>
      </w:r>
      <w:proofErr w:type="spellEnd"/>
      <w:r w:rsidR="006F22AE" w:rsidRPr="006F22AE">
        <w:rPr>
          <w:rFonts w:ascii="Times New Roman" w:hAnsi="Times New Roman" w:cs="Times New Roman"/>
        </w:rPr>
        <w:t>,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 xml:space="preserve">столовые, кафе, магазины), заправочные и </w:t>
      </w:r>
      <w:proofErr w:type="spellStart"/>
      <w:r w:rsidRPr="006F22AE">
        <w:rPr>
          <w:rFonts w:ascii="Times New Roman" w:hAnsi="Times New Roman" w:cs="Times New Roman"/>
        </w:rPr>
        <w:t>автомоечные</w:t>
      </w:r>
      <w:proofErr w:type="spellEnd"/>
      <w:r w:rsidRPr="006F22AE">
        <w:rPr>
          <w:rFonts w:ascii="Times New Roman" w:hAnsi="Times New Roman" w:cs="Times New Roman"/>
        </w:rPr>
        <w:t xml:space="preserve"> станции - территории в границах отведенного земельного участка и прилегающая территория в радиусе  10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подстанции и другие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павильонов и стоянок такси в пределах землеотвода и прилегающей территории  в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1.11.Ю</w:t>
      </w:r>
      <w:r w:rsidR="006F22AE" w:rsidRPr="00E753FE">
        <w:rPr>
          <w:rFonts w:ascii="Times New Roman" w:hAnsi="Times New Roman" w:cs="Times New Roman"/>
          <w:b/>
        </w:rPr>
        <w:t>ридических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4" w:name="bookmark14"/>
      <w:r>
        <w:t>Глава 11. Участие собственников и (или) иных законных владельцев зданий, строений,</w:t>
      </w:r>
      <w:bookmarkEnd w:id="14"/>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proofErr w:type="gramStart"/>
      <w:r>
        <w:t>1.1.</w:t>
      </w:r>
      <w:r w:rsidR="004D5653">
        <w:t>Собственники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1.2.</w:t>
      </w:r>
      <w:r w:rsidR="004D5653">
        <w:t>Трудовое участие — участие лиц, указанных в пункте</w:t>
      </w:r>
      <w:proofErr w:type="gramEnd"/>
      <w:r w:rsidR="004D5653">
        <w:t xml:space="preserve">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5" w:name="bookmark15"/>
      <w:r>
        <w:t>Глава 12. Содержание домашних животных</w:t>
      </w:r>
      <w:bookmarkEnd w:id="15"/>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Утилизация трупов животных производится в местах, определяемых Администрацией сельского поселения Осиновка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Отлов бродячих животных </w:t>
      </w:r>
      <w:proofErr w:type="gramStart"/>
      <w:r>
        <w:t>может</w:t>
      </w:r>
      <w:proofErr w:type="gramEnd"/>
      <w:r>
        <w:t xml:space="preserve"> осуществляется специализированными организациями по договорам Администрации сельского поселения Осиновка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6" w:name="bookmark16"/>
      <w:r>
        <w:lastRenderedPageBreak/>
        <w:t xml:space="preserve">Глава 13. </w:t>
      </w:r>
      <w:proofErr w:type="gramStart"/>
      <w:r>
        <w:t>Контроль за</w:t>
      </w:r>
      <w:proofErr w:type="gramEnd"/>
      <w:r>
        <w:t xml:space="preserve"> соблюдением норм и правил благоустройства</w:t>
      </w:r>
      <w:bookmarkEnd w:id="16"/>
    </w:p>
    <w:p w:rsidR="008A6F75" w:rsidRDefault="004D5653">
      <w:pPr>
        <w:pStyle w:val="20"/>
        <w:framePr w:w="9974" w:h="5693" w:hRule="exact" w:wrap="none" w:vAnchor="page" w:hAnchor="page" w:x="1344" w:y="1260"/>
        <w:shd w:val="clear" w:color="auto" w:fill="auto"/>
        <w:spacing w:after="240" w:line="312" w:lineRule="exact"/>
        <w:jc w:val="center"/>
      </w:pPr>
      <w:r>
        <w:t>13.1. Администрация сельского поселения Осиновка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7" w:name="bookmark17"/>
      <w:r>
        <w:t>Глава 14. Ответственность юридических, должностных лиц и граждан за нарушение</w:t>
      </w:r>
      <w:r>
        <w:br/>
        <w:t>Норм и правил благоустройства территории сельского поселения Осиновка</w:t>
      </w:r>
      <w:bookmarkEnd w:id="17"/>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F75">
      <w:pgSz w:w="12134" w:h="17242"/>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E91" w:rsidRDefault="003B3E91" w:rsidP="008A6F75">
      <w:r>
        <w:separator/>
      </w:r>
    </w:p>
  </w:endnote>
  <w:endnote w:type="continuationSeparator" w:id="0">
    <w:p w:rsidR="003B3E91" w:rsidRDefault="003B3E91" w:rsidP="008A6F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E91" w:rsidRDefault="003B3E91"/>
  </w:footnote>
  <w:footnote w:type="continuationSeparator" w:id="0">
    <w:p w:rsidR="003B3E91" w:rsidRDefault="003B3E9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8A6F75"/>
    <w:rsid w:val="000B3CD6"/>
    <w:rsid w:val="00105052"/>
    <w:rsid w:val="001242E4"/>
    <w:rsid w:val="001835FE"/>
    <w:rsid w:val="003B3E91"/>
    <w:rsid w:val="003C4BC8"/>
    <w:rsid w:val="003F2475"/>
    <w:rsid w:val="004B37F9"/>
    <w:rsid w:val="004D5653"/>
    <w:rsid w:val="00590D60"/>
    <w:rsid w:val="005A6DC8"/>
    <w:rsid w:val="0063136D"/>
    <w:rsid w:val="006F22AE"/>
    <w:rsid w:val="00853753"/>
    <w:rsid w:val="008A6F75"/>
    <w:rsid w:val="008C059F"/>
    <w:rsid w:val="009F3ABC"/>
    <w:rsid w:val="00CD1DF2"/>
    <w:rsid w:val="00D658F4"/>
    <w:rsid w:val="00E753FE"/>
    <w:rsid w:val="00EC54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i/>
      <w:iCs/>
      <w:color w:val="000000"/>
      <w:spacing w:val="0"/>
      <w:w w:val="100"/>
      <w:position w:val="0"/>
      <w:sz w:val="24"/>
      <w:szCs w:val="24"/>
      <w:lang w:val="ru-RU" w:eastAsia="ru-RU" w:bidi="ru-RU"/>
    </w:rPr>
  </w:style>
  <w:style w:type="character" w:customStyle="1" w:styleId="24">
    <w:name w:val="Основной текст (2)"/>
    <w:basedOn w:val="2"/>
    <w:rsid w:val="008A6F75"/>
    <w:rPr>
      <w:color w:val="000000"/>
      <w:spacing w:val="0"/>
      <w:w w:val="100"/>
      <w:position w:val="0"/>
      <w:sz w:val="24"/>
      <w:szCs w:val="24"/>
      <w:lang w:val="ru-RU" w:eastAsia="ru-RU" w:bidi="ru-RU"/>
    </w:rPr>
  </w:style>
  <w:style w:type="character" w:customStyle="1" w:styleId="25">
    <w:name w:val="Основной текст (2)"/>
    <w:basedOn w:val="2"/>
    <w:rsid w:val="008A6F75"/>
    <w:rPr>
      <w:color w:val="000000"/>
      <w:spacing w:val="0"/>
      <w:w w:val="100"/>
      <w:position w:val="0"/>
      <w:sz w:val="24"/>
      <w:szCs w:val="24"/>
      <w:lang w:val="ru-RU" w:eastAsia="ru-RU" w:bidi="ru-RU"/>
    </w:rPr>
  </w:style>
  <w:style w:type="character" w:customStyle="1" w:styleId="26">
    <w:name w:val="Основной текст (2) + Полужирный"/>
    <w:basedOn w:val="2"/>
    <w:rsid w:val="008A6F75"/>
    <w:rPr>
      <w:b/>
      <w:bCs/>
      <w:color w:val="000000"/>
      <w:spacing w:val="0"/>
      <w:w w:val="100"/>
      <w:position w:val="0"/>
      <w:sz w:val="24"/>
      <w:szCs w:val="24"/>
      <w:lang w:val="ru-RU" w:eastAsia="ru-RU" w:bidi="ru-RU"/>
    </w:rPr>
  </w:style>
  <w:style w:type="character" w:customStyle="1" w:styleId="27">
    <w:name w:val="Основной текст (2)"/>
    <w:basedOn w:val="2"/>
    <w:rsid w:val="008A6F75"/>
    <w:rPr>
      <w:color w:val="000000"/>
      <w:spacing w:val="0"/>
      <w:w w:val="100"/>
      <w:position w:val="0"/>
      <w:sz w:val="24"/>
      <w:szCs w:val="24"/>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i/>
      <w:iCs/>
      <w:color w:val="000000"/>
      <w:spacing w:val="0"/>
      <w:w w:val="100"/>
      <w:position w:val="0"/>
      <w:sz w:val="24"/>
      <w:szCs w:val="24"/>
      <w:lang w:val="ru-RU" w:eastAsia="ru-RU" w:bidi="ru-RU"/>
    </w:rPr>
  </w:style>
  <w:style w:type="character" w:customStyle="1" w:styleId="28">
    <w:name w:val="Основной текст (2)"/>
    <w:basedOn w:val="2"/>
    <w:rsid w:val="008A6F75"/>
    <w:rPr>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i/>
      <w:iCs/>
      <w:color w:val="000000"/>
      <w:spacing w:val="0"/>
      <w:w w:val="100"/>
      <w:position w:val="0"/>
      <w:sz w:val="24"/>
      <w:szCs w:val="24"/>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color w:val="000000"/>
      <w:spacing w:val="0"/>
      <w:w w:val="100"/>
      <w:position w:val="0"/>
      <w:sz w:val="22"/>
      <w:szCs w:val="22"/>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color w:val="000000"/>
      <w:spacing w:val="0"/>
      <w:w w:val="100"/>
      <w:position w:val="0"/>
      <w:sz w:val="24"/>
      <w:szCs w:val="24"/>
      <w:lang w:val="ru-RU" w:eastAsia="ru-RU" w:bidi="ru-RU"/>
    </w:rPr>
  </w:style>
  <w:style w:type="character" w:customStyle="1" w:styleId="210pt">
    <w:name w:val="Основной текст (2) + 10 pt;Полужирный"/>
    <w:basedOn w:val="2"/>
    <w:rsid w:val="008A6F75"/>
    <w:rPr>
      <w:b/>
      <w:bCs/>
      <w:color w:val="000000"/>
      <w:spacing w:val="0"/>
      <w:w w:val="100"/>
      <w:position w:val="0"/>
      <w:sz w:val="20"/>
      <w:szCs w:val="20"/>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27065</Words>
  <Characters>154276</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2018-10-15T07:23:00Z</cp:lastPrinted>
  <dcterms:created xsi:type="dcterms:W3CDTF">2018-09-14T05:52:00Z</dcterms:created>
  <dcterms:modified xsi:type="dcterms:W3CDTF">2018-10-15T07:26:00Z</dcterms:modified>
</cp:coreProperties>
</file>