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4C5" w:rsidRDefault="00BE44C5" w:rsidP="00BE44C5">
      <w:pPr>
        <w:spacing w:after="0"/>
        <w:rPr>
          <w:noProof/>
        </w:rPr>
      </w:pPr>
      <w:bookmarkStart w:id="0" w:name="_GoBack"/>
      <w:bookmarkEnd w:id="0"/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Default="00BE44C5" w:rsidP="00BE44C5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BE44C5" w:rsidRDefault="00BE44C5" w:rsidP="00BE44C5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AE0F18">
        <w:rPr>
          <w:b/>
          <w:sz w:val="24"/>
        </w:rPr>
        <w:t>ОСИНОВКА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BE44C5" w:rsidRDefault="00BE44C5" w:rsidP="00BE44C5">
      <w:pPr>
        <w:rPr>
          <w:b/>
          <w:sz w:val="24"/>
        </w:rPr>
      </w:pPr>
    </w:p>
    <w:p w:rsidR="00BE44C5" w:rsidRPr="00F72BC8" w:rsidRDefault="00BE44C5" w:rsidP="00BE44C5">
      <w:pPr>
        <w:rPr>
          <w:b/>
        </w:rPr>
      </w:pPr>
      <w:r>
        <w:rPr>
          <w:b/>
        </w:rPr>
        <w:t xml:space="preserve">                                                                 </w:t>
      </w:r>
      <w:r w:rsidRPr="00FC1DBD">
        <w:rPr>
          <w:rFonts w:ascii="Times New Roman" w:hAnsi="Times New Roman" w:cs="Times New Roman"/>
          <w:b/>
          <w:sz w:val="24"/>
        </w:rPr>
        <w:t xml:space="preserve"> ПОСТАНОВЛЕНИЕ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BE44C5" w:rsidRPr="00AE0F18" w:rsidRDefault="00BE44C5" w:rsidP="00BE44C5">
      <w:pPr>
        <w:rPr>
          <w:rFonts w:ascii="Times New Roman" w:hAnsi="Times New Roman" w:cs="Times New Roman"/>
          <w:b/>
          <w:sz w:val="24"/>
          <w:u w:val="single"/>
        </w:rPr>
      </w:pPr>
      <w:r w:rsidRPr="00AE0F18">
        <w:rPr>
          <w:rFonts w:ascii="Times New Roman" w:hAnsi="Times New Roman" w:cs="Times New Roman"/>
          <w:b/>
          <w:sz w:val="24"/>
        </w:rPr>
        <w:t xml:space="preserve">от    </w:t>
      </w:r>
      <w:r w:rsidR="00D16253" w:rsidRPr="00AE0F18">
        <w:rPr>
          <w:rFonts w:ascii="Times New Roman" w:hAnsi="Times New Roman" w:cs="Times New Roman"/>
          <w:b/>
          <w:sz w:val="24"/>
          <w:u w:val="single"/>
        </w:rPr>
        <w:t>2</w:t>
      </w:r>
      <w:r w:rsidR="00D16253" w:rsidRPr="00AE0F18">
        <w:rPr>
          <w:rFonts w:ascii="Times New Roman" w:hAnsi="Times New Roman" w:cs="Times New Roman"/>
          <w:b/>
          <w:sz w:val="24"/>
          <w:u w:val="single"/>
          <w:lang w:val="en-US"/>
        </w:rPr>
        <w:t>1</w:t>
      </w:r>
      <w:r w:rsidR="00D16253" w:rsidRPr="00AE0F18">
        <w:rPr>
          <w:rFonts w:ascii="Times New Roman" w:hAnsi="Times New Roman" w:cs="Times New Roman"/>
          <w:b/>
          <w:sz w:val="24"/>
          <w:u w:val="single"/>
        </w:rPr>
        <w:t>.0</w:t>
      </w:r>
      <w:r w:rsidR="00D16253" w:rsidRPr="00AE0F18">
        <w:rPr>
          <w:rFonts w:ascii="Times New Roman" w:hAnsi="Times New Roman" w:cs="Times New Roman"/>
          <w:b/>
          <w:sz w:val="24"/>
          <w:u w:val="single"/>
          <w:lang w:val="en-US"/>
        </w:rPr>
        <w:t>7</w:t>
      </w:r>
      <w:r w:rsidRPr="00AE0F18">
        <w:rPr>
          <w:rFonts w:ascii="Times New Roman" w:hAnsi="Times New Roman" w:cs="Times New Roman"/>
          <w:b/>
          <w:sz w:val="24"/>
          <w:u w:val="single"/>
        </w:rPr>
        <w:t>.2014 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</w:t>
      </w:r>
      <w:r w:rsidRPr="00AE0F18">
        <w:rPr>
          <w:rFonts w:ascii="Times New Roman" w:hAnsi="Times New Roman" w:cs="Times New Roman"/>
          <w:b/>
          <w:sz w:val="24"/>
        </w:rPr>
        <w:t xml:space="preserve">№  </w:t>
      </w:r>
      <w:r w:rsidR="00ED67A4" w:rsidRPr="00AE0F18">
        <w:rPr>
          <w:rFonts w:ascii="Times New Roman" w:hAnsi="Times New Roman" w:cs="Times New Roman"/>
          <w:b/>
          <w:sz w:val="24"/>
          <w:u w:val="single"/>
        </w:rPr>
        <w:t>15</w:t>
      </w:r>
    </w:p>
    <w:p w:rsidR="00BE44C5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2DEF">
        <w:rPr>
          <w:rFonts w:ascii="Times New Roman" w:hAnsi="Times New Roman" w:cs="Times New Roman"/>
          <w:b/>
          <w:sz w:val="24"/>
          <w:szCs w:val="24"/>
        </w:rPr>
        <w:t>Об утверждении схемы водоснабжения и водоотведения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07.12.2011 № 416-ФЗ </w:t>
      </w:r>
      <w:r>
        <w:rPr>
          <w:rFonts w:ascii="Times New Roman" w:hAnsi="Times New Roman" w:cs="Times New Roman"/>
          <w:sz w:val="24"/>
          <w:szCs w:val="24"/>
        </w:rPr>
        <w:br/>
        <w:t xml:space="preserve">«О водоснабжении и водоотведении», руководствуясь Уставом сельского поселения </w:t>
      </w:r>
      <w:r w:rsidR="00AE0F18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BE44C5">
        <w:rPr>
          <w:rFonts w:ascii="Times New Roman" w:hAnsi="Times New Roman" w:cs="Times New Roman"/>
          <w:sz w:val="28"/>
          <w:szCs w:val="28"/>
        </w:rPr>
        <w:t>постановля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473BB1" w:rsidRDefault="00BE44C5" w:rsidP="00BE44C5">
      <w:pPr>
        <w:pStyle w:val="msonormalbullet2gifbullet1gif"/>
        <w:numPr>
          <w:ilvl w:val="0"/>
          <w:numId w:val="1"/>
        </w:numPr>
        <w:tabs>
          <w:tab w:val="clear" w:pos="972"/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>
        <w:t xml:space="preserve">Утвердить схему водоснабжения и водоотведения сельского поселения </w:t>
      </w:r>
      <w:r w:rsidR="00AE0F18">
        <w:t xml:space="preserve">Осиновка </w:t>
      </w:r>
      <w:r>
        <w:t xml:space="preserve"> муниципального 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BE44C5" w:rsidRDefault="00BE44C5" w:rsidP="00BE44C5">
      <w:pPr>
        <w:pStyle w:val="msonormalbullet2gifbullet1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BE44C5" w:rsidRDefault="00BE44C5" w:rsidP="00BE44C5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BE44C5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«Ставрополь-на-Волге»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6" w:history="1">
        <w:r w:rsidR="00AE0F18" w:rsidRPr="00AE0F1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AE0F18" w:rsidRPr="00AE0F18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AE0F18" w:rsidRPr="00AE0F1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AE0F18" w:rsidRPr="00AE0F18">
          <w:rPr>
            <w:rStyle w:val="a4"/>
            <w:rFonts w:ascii="Times New Roman" w:hAnsi="Times New Roman" w:cs="Times New Roman"/>
            <w:sz w:val="24"/>
            <w:szCs w:val="24"/>
          </w:rPr>
          <w:t>.осиновка.ставропольский-район.рф</w:t>
        </w:r>
      </w:hyperlink>
      <w:r w:rsidRPr="00AE0F18">
        <w:rPr>
          <w:rFonts w:ascii="Times New Roman" w:hAnsi="Times New Roman" w:cs="Times New Roman"/>
          <w:sz w:val="24"/>
          <w:szCs w:val="24"/>
        </w:rPr>
        <w:t>.</w:t>
      </w:r>
    </w:p>
    <w:p w:rsidR="00BE44C5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C2093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E44C5" w:rsidRPr="00FC1DBD" w:rsidRDefault="002C2093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E44C5">
        <w:rPr>
          <w:rFonts w:ascii="Times New Roman" w:hAnsi="Times New Roman" w:cs="Times New Roman"/>
          <w:sz w:val="24"/>
          <w:szCs w:val="24"/>
        </w:rPr>
        <w:t xml:space="preserve"> 3. </w:t>
      </w:r>
      <w:proofErr w:type="gramStart"/>
      <w:r w:rsidR="00BE44C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E44C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BE44C5" w:rsidRPr="00FC1DBD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473BB1" w:rsidRDefault="00BE44C5" w:rsidP="00BE44C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AE0F18" w:rsidRDefault="00AE0F18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И.о. главы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главы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="00BE44C5" w:rsidRPr="00DD5E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2DEF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AE0F18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  <w:r w:rsidR="00AE0F18">
        <w:rPr>
          <w:rFonts w:ascii="Times New Roman" w:hAnsi="Times New Roman" w:cs="Times New Roman"/>
          <w:sz w:val="24"/>
          <w:szCs w:val="24"/>
        </w:rPr>
        <w:t>Н.Л. Дарьина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525" w:rsidRPr="00922DEF" w:rsidRDefault="00922DEF" w:rsidP="00922D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517525" w:rsidRPr="00922DEF" w:rsidSect="00AA49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characterSpacingControl w:val="doNotCompress"/>
  <w:compat>
    <w:useFELayout/>
  </w:compat>
  <w:rsids>
    <w:rsidRoot w:val="00BE44C5"/>
    <w:rsid w:val="0017329D"/>
    <w:rsid w:val="00186D92"/>
    <w:rsid w:val="002C2093"/>
    <w:rsid w:val="00517525"/>
    <w:rsid w:val="00922DEF"/>
    <w:rsid w:val="00A23E4B"/>
    <w:rsid w:val="00AA493C"/>
    <w:rsid w:val="00AE0F18"/>
    <w:rsid w:val="00BE44C5"/>
    <w:rsid w:val="00D16253"/>
    <w:rsid w:val="00DE7019"/>
    <w:rsid w:val="00ED6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32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6;&#1089;&#1080;&#1085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2014-07-21T08:30:00Z</cp:lastPrinted>
  <dcterms:created xsi:type="dcterms:W3CDTF">2014-07-21T06:15:00Z</dcterms:created>
  <dcterms:modified xsi:type="dcterms:W3CDTF">2014-07-21T08:31:00Z</dcterms:modified>
</cp:coreProperties>
</file>