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529C" w:rsidRDefault="003D529C" w:rsidP="003D529C">
      <w:pPr>
        <w:jc w:val="center"/>
        <w:rPr>
          <w:rFonts w:ascii="Cambria" w:hAnsi="Cambria"/>
          <w:b/>
          <w:sz w:val="16"/>
          <w:szCs w:val="16"/>
          <w:lang w:val="ru-RU"/>
        </w:rPr>
      </w:pPr>
    </w:p>
    <w:p w:rsidR="003D529C" w:rsidRDefault="003D529C" w:rsidP="003D529C">
      <w:pPr>
        <w:pStyle w:val="a4"/>
        <w:jc w:val="center"/>
        <w:rPr>
          <w:lang w:val="ru-RU"/>
        </w:rPr>
      </w:pPr>
      <w:r>
        <w:rPr>
          <w:lang w:val="ru-RU"/>
        </w:rPr>
        <w:t>Российская Федерация</w:t>
      </w:r>
    </w:p>
    <w:p w:rsidR="003D529C" w:rsidRDefault="003D529C" w:rsidP="003D529C">
      <w:pPr>
        <w:pStyle w:val="a4"/>
        <w:jc w:val="center"/>
        <w:rPr>
          <w:lang w:val="ru-RU"/>
        </w:rPr>
      </w:pPr>
      <w:r>
        <w:rPr>
          <w:lang w:val="ru-RU"/>
        </w:rPr>
        <w:t>Самарская область</w:t>
      </w:r>
    </w:p>
    <w:p w:rsidR="003D529C" w:rsidRDefault="003D529C" w:rsidP="003D529C">
      <w:pPr>
        <w:pStyle w:val="ConsPlusTitle"/>
        <w:widowControl/>
        <w:jc w:val="center"/>
        <w:outlineLvl w:val="0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>СОБРАНИЕ ПРЕДСТАВИТЕЛЕЙ СЕЛЬСКОГО ПОСЕЛЕНИЯ ОСИНОВКА</w:t>
      </w:r>
    </w:p>
    <w:p w:rsidR="003D529C" w:rsidRDefault="003D529C" w:rsidP="003D529C">
      <w:pPr>
        <w:pStyle w:val="ConsPlusTitle"/>
        <w:widowControl/>
        <w:jc w:val="center"/>
        <w:outlineLvl w:val="0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 xml:space="preserve">МУНИЦИПАЛЬНОГО РАЙОНА </w:t>
      </w:r>
      <w:proofErr w:type="gramStart"/>
      <w:r>
        <w:rPr>
          <w:rFonts w:asciiTheme="majorHAnsi" w:hAnsiTheme="majorHAnsi" w:cs="Times New Roman"/>
          <w:b w:val="0"/>
          <w:sz w:val="24"/>
          <w:szCs w:val="24"/>
        </w:rPr>
        <w:t>СТАВРОПОЛЬСКИЙ</w:t>
      </w:r>
      <w:proofErr w:type="gramEnd"/>
    </w:p>
    <w:p w:rsidR="003D529C" w:rsidRDefault="003D529C" w:rsidP="003D529C">
      <w:pPr>
        <w:pStyle w:val="ConsPlusTitle"/>
        <w:widowControl/>
        <w:jc w:val="center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>САМАРСКОЙ ОБЛАСТИ</w:t>
      </w:r>
    </w:p>
    <w:p w:rsidR="003D529C" w:rsidRDefault="003D529C" w:rsidP="003D529C">
      <w:pPr>
        <w:pStyle w:val="ConsPlusTitle"/>
        <w:widowControl/>
        <w:jc w:val="center"/>
        <w:rPr>
          <w:rFonts w:ascii="Cambria" w:hAnsi="Cambria" w:cs="Times New Roman"/>
          <w:sz w:val="24"/>
          <w:szCs w:val="24"/>
        </w:rPr>
      </w:pPr>
    </w:p>
    <w:p w:rsidR="003D529C" w:rsidRDefault="003D529C" w:rsidP="003D529C">
      <w:pPr>
        <w:pStyle w:val="ConsPlusTitle"/>
        <w:widowControl/>
        <w:jc w:val="center"/>
        <w:rPr>
          <w:rFonts w:asciiTheme="majorHAnsi" w:hAnsiTheme="majorHAnsi" w:cs="Times New Roman"/>
          <w:b w:val="0"/>
          <w:sz w:val="24"/>
          <w:szCs w:val="24"/>
        </w:rPr>
      </w:pPr>
      <w:r>
        <w:rPr>
          <w:rFonts w:asciiTheme="majorHAnsi" w:hAnsiTheme="majorHAnsi" w:cs="Times New Roman"/>
          <w:b w:val="0"/>
          <w:sz w:val="24"/>
          <w:szCs w:val="24"/>
        </w:rPr>
        <w:t>РЕШЕНИЕ</w:t>
      </w:r>
    </w:p>
    <w:p w:rsidR="003D529C" w:rsidRDefault="003D529C" w:rsidP="003D529C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3D529C" w:rsidRDefault="003D529C" w:rsidP="003D529C">
      <w:pPr>
        <w:pStyle w:val="ConsPlusTitle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От </w:t>
      </w:r>
      <w:r w:rsidR="00040D5E">
        <w:rPr>
          <w:rFonts w:ascii="Times New Roman" w:hAnsi="Times New Roman" w:cs="Times New Roman"/>
          <w:b w:val="0"/>
          <w:sz w:val="24"/>
          <w:szCs w:val="24"/>
        </w:rPr>
        <w:t>09.02.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2018.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№  </w:t>
      </w:r>
      <w:r w:rsidR="00040D5E">
        <w:rPr>
          <w:rFonts w:ascii="Times New Roman" w:hAnsi="Times New Roman" w:cs="Times New Roman"/>
          <w:sz w:val="24"/>
          <w:szCs w:val="24"/>
        </w:rPr>
        <w:t>1</w:t>
      </w:r>
    </w:p>
    <w:p w:rsidR="003D529C" w:rsidRDefault="003D529C" w:rsidP="003D529C">
      <w:pPr>
        <w:pStyle w:val="ConsPlusTitle"/>
        <w:widowControl/>
        <w:jc w:val="both"/>
        <w:rPr>
          <w:rFonts w:ascii="Times New Roman" w:hAnsi="Times New Roman" w:cs="Times New Roman"/>
        </w:rPr>
      </w:pPr>
    </w:p>
    <w:p w:rsidR="003D529C" w:rsidRDefault="003D529C" w:rsidP="003D529C">
      <w:pPr>
        <w:spacing w:line="240" w:lineRule="auto"/>
        <w:rPr>
          <w:rFonts w:asciiTheme="minorHAnsi" w:hAnsiTheme="minorHAnsi"/>
          <w:lang w:val="ru-RU"/>
        </w:rPr>
      </w:pPr>
      <w:r>
        <w:rPr>
          <w:rFonts w:asciiTheme="minorHAnsi" w:hAnsiTheme="minorHAnsi"/>
          <w:lang w:val="ru-RU"/>
        </w:rPr>
        <w:t>«Об утверждении Порядка размещения на официальном сайте сельского поселения Осиновка муниципального района Ставропольский 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и депутатами Собрания Представителей сельского поселения Осиновка муниципального района Ставропольский, его супруги (супруга) и несовершеннолетних детей»</w:t>
      </w:r>
    </w:p>
    <w:p w:rsidR="003D529C" w:rsidRDefault="003D529C" w:rsidP="003D529C">
      <w:pPr>
        <w:pStyle w:val="ConsPlusTitle"/>
        <w:widowControl/>
        <w:rPr>
          <w:b w:val="0"/>
          <w:sz w:val="28"/>
          <w:szCs w:val="28"/>
        </w:rPr>
      </w:pPr>
    </w:p>
    <w:p w:rsidR="003D529C" w:rsidRDefault="003D529C" w:rsidP="003D529C">
      <w:pPr>
        <w:pStyle w:val="ConsTitle"/>
        <w:widowControl/>
        <w:ind w:right="0" w:firstLine="720"/>
        <w:jc w:val="both"/>
        <w:rPr>
          <w:rFonts w:ascii="Calibri" w:hAnsi="Calibri" w:cs="Times New Roman"/>
          <w:b w:val="0"/>
          <w:bCs w:val="0"/>
          <w:sz w:val="24"/>
          <w:szCs w:val="24"/>
        </w:rPr>
      </w:pPr>
      <w:r>
        <w:rPr>
          <w:rFonts w:ascii="Calibri" w:hAnsi="Calibri" w:cs="Times New Roman"/>
          <w:b w:val="0"/>
          <w:bCs w:val="0"/>
          <w:sz w:val="24"/>
          <w:szCs w:val="24"/>
        </w:rPr>
        <w:t xml:space="preserve">В соответствии с федеральными законами от 25.12.2008 № 273-ФЗ «О противодействии коррупции», от 06.10.2003 № 131-ФЗ «Об общих принципах организации местного самоуправления в Российской Федерации», от 03.12.2012 № 230-ФЗ «О </w:t>
      </w:r>
      <w:proofErr w:type="gramStart"/>
      <w:r>
        <w:rPr>
          <w:rFonts w:ascii="Calibri" w:hAnsi="Calibri" w:cs="Times New Roman"/>
          <w:b w:val="0"/>
          <w:bCs w:val="0"/>
          <w:sz w:val="24"/>
          <w:szCs w:val="24"/>
        </w:rPr>
        <w:t>контроле за</w:t>
      </w:r>
      <w:proofErr w:type="gramEnd"/>
      <w:r>
        <w:rPr>
          <w:rFonts w:ascii="Calibri" w:hAnsi="Calibri" w:cs="Times New Roman"/>
          <w:b w:val="0"/>
          <w:bCs w:val="0"/>
          <w:sz w:val="24"/>
          <w:szCs w:val="24"/>
        </w:rPr>
        <w:t xml:space="preserve"> соответствием расходов лиц, замещающих государственные должности, и иных лиц их доходам» Собрание депутатов сельского поселения  Осиновка:</w:t>
      </w:r>
    </w:p>
    <w:p w:rsidR="003D529C" w:rsidRDefault="003D529C" w:rsidP="003D529C">
      <w:pPr>
        <w:pStyle w:val="ConsTitle"/>
        <w:widowControl/>
        <w:ind w:right="0" w:firstLine="720"/>
        <w:jc w:val="both"/>
        <w:rPr>
          <w:rFonts w:ascii="Calibri" w:hAnsi="Calibri" w:cs="Times New Roman"/>
          <w:b w:val="0"/>
          <w:bCs w:val="0"/>
          <w:sz w:val="28"/>
          <w:szCs w:val="28"/>
        </w:rPr>
      </w:pPr>
    </w:p>
    <w:p w:rsidR="003D529C" w:rsidRDefault="003D529C" w:rsidP="003D529C">
      <w:pPr>
        <w:jc w:val="center"/>
        <w:rPr>
          <w:rFonts w:ascii="Calibri" w:hAnsi="Calibri"/>
          <w:kern w:val="2"/>
          <w:sz w:val="24"/>
          <w:szCs w:val="24"/>
          <w:lang w:val="ru-RU" w:eastAsia="ar-SA"/>
        </w:rPr>
      </w:pPr>
      <w:r>
        <w:rPr>
          <w:rFonts w:ascii="Calibri" w:hAnsi="Calibri"/>
          <w:kern w:val="2"/>
          <w:sz w:val="24"/>
          <w:szCs w:val="24"/>
          <w:lang w:val="ru-RU" w:eastAsia="ar-SA"/>
        </w:rPr>
        <w:t>РЕШИЛО:</w:t>
      </w:r>
    </w:p>
    <w:p w:rsidR="003D529C" w:rsidRDefault="003D529C" w:rsidP="003D529C">
      <w:pPr>
        <w:jc w:val="both"/>
        <w:rPr>
          <w:rFonts w:ascii="Calibri" w:hAnsi="Calibri"/>
          <w:sz w:val="24"/>
          <w:szCs w:val="24"/>
          <w:lang w:val="ru-RU"/>
        </w:rPr>
      </w:pPr>
      <w:r>
        <w:rPr>
          <w:rFonts w:ascii="Calibri" w:hAnsi="Calibri"/>
          <w:bCs/>
          <w:sz w:val="24"/>
          <w:szCs w:val="24"/>
          <w:lang w:val="ru-RU"/>
        </w:rPr>
        <w:t xml:space="preserve">1. Утвердить порядок размещения </w:t>
      </w:r>
      <w:r>
        <w:rPr>
          <w:rFonts w:ascii="Calibri" w:hAnsi="Calibri"/>
          <w:sz w:val="24"/>
          <w:szCs w:val="24"/>
          <w:lang w:val="ru-RU"/>
        </w:rPr>
        <w:t>сведений о доходах, об имуществе и обязательствах имущественного характера муниципального служащего и депутатами Собрания Представителей сельского поселения Осиновка муниципального района Ставропольский, его супруги (супруга) и несовершеннолетних детей</w:t>
      </w:r>
      <w:r>
        <w:rPr>
          <w:rFonts w:ascii="Calibri" w:hAnsi="Calibri"/>
          <w:bCs/>
          <w:sz w:val="24"/>
          <w:szCs w:val="24"/>
          <w:lang w:val="ru-RU"/>
        </w:rPr>
        <w:t xml:space="preserve"> на официальном сайте </w:t>
      </w:r>
      <w:r>
        <w:rPr>
          <w:rFonts w:ascii="Calibri" w:hAnsi="Calibri"/>
          <w:sz w:val="24"/>
          <w:szCs w:val="24"/>
          <w:lang w:val="ru-RU"/>
        </w:rPr>
        <w:t>сельского поселения</w:t>
      </w:r>
      <w:r>
        <w:rPr>
          <w:rFonts w:ascii="Calibri" w:hAnsi="Calibri"/>
          <w:bCs/>
          <w:sz w:val="24"/>
          <w:szCs w:val="24"/>
          <w:lang w:val="ru-RU"/>
        </w:rPr>
        <w:t xml:space="preserve"> и предоставления этих сведений средствам</w:t>
      </w:r>
      <w:r>
        <w:rPr>
          <w:rFonts w:ascii="Calibri" w:hAnsi="Calibri"/>
          <w:sz w:val="24"/>
          <w:szCs w:val="24"/>
          <w:lang w:val="ru-RU"/>
        </w:rPr>
        <w:t xml:space="preserve"> массовой информации согласно приложению.</w:t>
      </w:r>
    </w:p>
    <w:p w:rsidR="003D529C" w:rsidRDefault="003D529C" w:rsidP="003D529C">
      <w:pPr>
        <w:pStyle w:val="ConsPlusNormal"/>
        <w:widowControl/>
        <w:ind w:firstLine="0"/>
        <w:rPr>
          <w:rFonts w:ascii="Calibri" w:hAnsi="Calibri" w:cs="Times New Roman"/>
          <w:sz w:val="24"/>
          <w:szCs w:val="24"/>
        </w:rPr>
      </w:pPr>
      <w:r>
        <w:rPr>
          <w:rFonts w:ascii="Calibri" w:hAnsi="Calibri" w:cs="Times New Roman"/>
          <w:sz w:val="24"/>
          <w:szCs w:val="24"/>
        </w:rPr>
        <w:t>2 . Настоящее Решение подлежит официальному опубликованию в газете «Новости  Осиновки»  и на официальном сайте поселения.</w:t>
      </w:r>
    </w:p>
    <w:p w:rsidR="003D529C" w:rsidRDefault="003D529C" w:rsidP="003D529C">
      <w:pPr>
        <w:pStyle w:val="ConsPlusNormal"/>
        <w:widowControl/>
        <w:ind w:firstLine="709"/>
        <w:jc w:val="both"/>
        <w:rPr>
          <w:rFonts w:ascii="Times New Roman" w:hAnsi="Times New Roman" w:cs="Times New Roman"/>
        </w:rPr>
      </w:pPr>
    </w:p>
    <w:tbl>
      <w:tblPr>
        <w:tblW w:w="0" w:type="auto"/>
        <w:tblLook w:val="04A0"/>
      </w:tblPr>
      <w:tblGrid>
        <w:gridCol w:w="4815"/>
        <w:gridCol w:w="4756"/>
      </w:tblGrid>
      <w:tr w:rsidR="003D529C" w:rsidTr="003D529C">
        <w:tc>
          <w:tcPr>
            <w:tcW w:w="5210" w:type="dxa"/>
          </w:tcPr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>Председатель Собрания Представителей</w:t>
            </w: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сельского поселения Осиновка муниципального района </w:t>
            </w:r>
            <w:proofErr w:type="gramStart"/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 Самарской области</w:t>
            </w: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  <w:p w:rsid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______________________  </w:t>
            </w:r>
            <w:proofErr w:type="spellStart"/>
            <w:r>
              <w:rPr>
                <w:rFonts w:asciiTheme="minorHAnsi" w:hAnsiTheme="minorHAnsi"/>
                <w:sz w:val="24"/>
                <w:szCs w:val="24"/>
              </w:rPr>
              <w:t>С.Ю.Рягузова</w:t>
            </w:r>
            <w:proofErr w:type="spellEnd"/>
          </w:p>
        </w:tc>
        <w:tc>
          <w:tcPr>
            <w:tcW w:w="5211" w:type="dxa"/>
          </w:tcPr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Глава сельского поселения Осиновка муниципального района </w:t>
            </w:r>
            <w:proofErr w:type="gramStart"/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>Ставропольский</w:t>
            </w:r>
            <w:proofErr w:type="gramEnd"/>
            <w:r w:rsidRPr="003D529C">
              <w:rPr>
                <w:rFonts w:asciiTheme="minorHAnsi" w:hAnsiTheme="minorHAnsi"/>
                <w:sz w:val="24"/>
                <w:szCs w:val="24"/>
                <w:lang w:val="ru-RU"/>
              </w:rPr>
              <w:t xml:space="preserve"> Самарской области</w:t>
            </w: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  <w:p w:rsidR="003D529C" w:rsidRP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  <w:lang w:val="ru-RU"/>
              </w:rPr>
            </w:pPr>
          </w:p>
          <w:p w:rsidR="003D529C" w:rsidRDefault="003D529C">
            <w:pPr>
              <w:pStyle w:val="a4"/>
              <w:spacing w:line="276" w:lineRule="auto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 xml:space="preserve">___________________  </w:t>
            </w:r>
            <w:proofErr w:type="spellStart"/>
            <w:r>
              <w:rPr>
                <w:rFonts w:asciiTheme="minorHAnsi" w:hAnsiTheme="minorHAnsi"/>
                <w:sz w:val="24"/>
                <w:szCs w:val="24"/>
              </w:rPr>
              <w:t>В.Ф.Котков</w:t>
            </w:r>
            <w:proofErr w:type="spellEnd"/>
          </w:p>
        </w:tc>
      </w:tr>
    </w:tbl>
    <w:p w:rsidR="003D529C" w:rsidRDefault="003D529C" w:rsidP="003D529C">
      <w:pPr>
        <w:pStyle w:val="ConsPlusNormal"/>
        <w:widowControl/>
        <w:ind w:firstLine="709"/>
        <w:jc w:val="both"/>
        <w:rPr>
          <w:rFonts w:ascii="Times New Roman" w:hAnsi="Times New Roman" w:cs="Times New Roman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3D529C" w:rsidRDefault="003D529C" w:rsidP="003D529C">
      <w:pPr>
        <w:pStyle w:val="ConsPlusNormal"/>
        <w:widowControl/>
        <w:ind w:firstLine="0"/>
        <w:jc w:val="both"/>
        <w:rPr>
          <w:rFonts w:ascii="Calibri" w:hAnsi="Calibri" w:cs="Times New Roman"/>
          <w:sz w:val="22"/>
          <w:szCs w:val="22"/>
        </w:rPr>
      </w:pPr>
    </w:p>
    <w:p w:rsidR="000341C5" w:rsidRDefault="000341C5" w:rsidP="003D529C">
      <w:pPr>
        <w:pStyle w:val="ConsPlusNormal"/>
        <w:widowControl/>
        <w:tabs>
          <w:tab w:val="left" w:pos="7088"/>
        </w:tabs>
        <w:ind w:left="6096" w:firstLine="0"/>
        <w:jc w:val="center"/>
        <w:rPr>
          <w:rFonts w:ascii="Times New Roman" w:hAnsi="Times New Roman" w:cs="Times New Roman"/>
          <w:color w:val="000000"/>
        </w:rPr>
      </w:pPr>
    </w:p>
    <w:p w:rsidR="003D529C" w:rsidRDefault="003D529C" w:rsidP="003D529C">
      <w:pPr>
        <w:pStyle w:val="ConsPlusNormal"/>
        <w:widowControl/>
        <w:tabs>
          <w:tab w:val="left" w:pos="7088"/>
        </w:tabs>
        <w:ind w:left="6096" w:firstLine="0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lastRenderedPageBreak/>
        <w:t>Приложение</w:t>
      </w:r>
    </w:p>
    <w:p w:rsidR="003D529C" w:rsidRDefault="003D529C" w:rsidP="003D529C">
      <w:pPr>
        <w:pStyle w:val="ConsPlusNormal"/>
        <w:widowControl/>
        <w:tabs>
          <w:tab w:val="left" w:pos="7088"/>
        </w:tabs>
        <w:ind w:left="6096" w:firstLine="0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к решению Собрания Представителей</w:t>
      </w:r>
    </w:p>
    <w:p w:rsidR="003D529C" w:rsidRDefault="003D529C" w:rsidP="003D529C">
      <w:pPr>
        <w:pStyle w:val="ConsPlusNormal"/>
        <w:widowControl/>
        <w:tabs>
          <w:tab w:val="left" w:pos="7088"/>
        </w:tabs>
        <w:ind w:left="6096" w:firstLine="0"/>
        <w:jc w:val="center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сельского поселения</w:t>
      </w:r>
    </w:p>
    <w:p w:rsidR="003D529C" w:rsidRDefault="003D529C" w:rsidP="003D529C">
      <w:pPr>
        <w:autoSpaceDE w:val="0"/>
        <w:autoSpaceDN w:val="0"/>
        <w:adjustRightInd w:val="0"/>
        <w:jc w:val="center"/>
        <w:rPr>
          <w:lang w:val="ru-RU"/>
        </w:rPr>
      </w:pPr>
    </w:p>
    <w:p w:rsidR="003D529C" w:rsidRDefault="003D529C" w:rsidP="003D529C">
      <w:pPr>
        <w:autoSpaceDE w:val="0"/>
        <w:autoSpaceDN w:val="0"/>
        <w:adjustRightInd w:val="0"/>
        <w:jc w:val="center"/>
        <w:rPr>
          <w:lang w:val="ru-RU"/>
        </w:rPr>
      </w:pPr>
      <w:r>
        <w:rPr>
          <w:lang w:val="ru-RU"/>
        </w:rPr>
        <w:t>ПОРЯДОК</w:t>
      </w:r>
    </w:p>
    <w:p w:rsidR="003D529C" w:rsidRDefault="003D529C" w:rsidP="003D529C">
      <w:pPr>
        <w:autoSpaceDE w:val="0"/>
        <w:autoSpaceDN w:val="0"/>
        <w:adjustRightInd w:val="0"/>
        <w:jc w:val="center"/>
        <w:rPr>
          <w:lang w:val="ru-RU"/>
        </w:rPr>
      </w:pPr>
      <w:r>
        <w:rPr>
          <w:lang w:val="ru-RU"/>
        </w:rPr>
        <w:t xml:space="preserve">размещения сведений о доходах, расходах, об имуществе и обязательствах имущественного характера лиц, замещающих муниципальные должности, депутатов Собрания Представителей сельского поселения, на официальном сайте сельского поселения и предоставления этих сведений средствам массовой информации </w:t>
      </w:r>
    </w:p>
    <w:p w:rsidR="003D529C" w:rsidRDefault="003D529C" w:rsidP="003D529C">
      <w:pPr>
        <w:ind w:firstLine="720"/>
        <w:jc w:val="both"/>
        <w:rPr>
          <w:lang w:val="ru-RU"/>
        </w:rPr>
      </w:pPr>
    </w:p>
    <w:p w:rsidR="003D529C" w:rsidRDefault="003D529C" w:rsidP="003D529C">
      <w:pPr>
        <w:ind w:firstLine="720"/>
        <w:jc w:val="both"/>
        <w:rPr>
          <w:lang w:val="ru-RU"/>
        </w:rPr>
      </w:pPr>
      <w:r>
        <w:rPr>
          <w:lang w:val="ru-RU"/>
        </w:rPr>
        <w:t>1.</w:t>
      </w:r>
      <w:r>
        <w:t> </w:t>
      </w:r>
      <w:proofErr w:type="gramStart"/>
      <w:r>
        <w:rPr>
          <w:lang w:val="ru-RU"/>
        </w:rPr>
        <w:t>Настоящий порядок определяет правила размещения сведений о доходах, расходах, об имуществе и обязательствах имущественного характера лиц, замещающих муниципальные должности, депутатов Собрания Представителей сельского поселения (далее – лица, замещающие муниципальные должности, депутатов Собрания Представителей), а также о доходах, расходах, об имуществе и обязательствах имущественного характера их супруги (супруга) и несовершеннолетних детей (далее - сведения о доходах, расходах и об имуществе) в информационно-телекоммуникационной сети</w:t>
      </w:r>
      <w:proofErr w:type="gramEnd"/>
      <w:r>
        <w:rPr>
          <w:lang w:val="ru-RU"/>
        </w:rPr>
        <w:t xml:space="preserve"> «Интернет» на официальном сайте сельского поселения (далее - официальный сайт) и предоставления для опубликования общероссийским средствам массовой информации (далее - средства массовой информации). 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0" w:name="sub_1002"/>
      <w:r>
        <w:rPr>
          <w:lang w:val="ru-RU"/>
        </w:rPr>
        <w:t>2. На официальном сайте размещаются и представляются средствам массовой информации для опубликования следующие сведения о доходах, расходах и об имуществе: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1" w:name="sub_10021"/>
      <w:bookmarkEnd w:id="0"/>
      <w:r>
        <w:rPr>
          <w:lang w:val="ru-RU"/>
        </w:rPr>
        <w:t>перечень объектов недвижимого имущества, принадлежащих лицу, замещающему муниципальную должность, 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таких объектов;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2" w:name="sub_10022"/>
      <w:bookmarkEnd w:id="1"/>
      <w:r>
        <w:rPr>
          <w:lang w:val="ru-RU"/>
        </w:rPr>
        <w:t>перечень транспортных средств, с указанием вида и марки, принадлежащих на праве собственности лицу, замещающему муниципальную должность, его супруге (супругу) и несовершеннолетним детям;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3" w:name="sub_10023"/>
      <w:bookmarkEnd w:id="2"/>
      <w:r>
        <w:rPr>
          <w:lang w:val="ru-RU"/>
        </w:rPr>
        <w:t>декларированный годовой доход лица, замещающего муниципальную должность, его супруги (супруга) и несовершеннолетних детей;</w:t>
      </w:r>
    </w:p>
    <w:p w:rsidR="003D529C" w:rsidRDefault="003D529C" w:rsidP="003D529C">
      <w:pPr>
        <w:ind w:firstLine="720"/>
        <w:jc w:val="both"/>
        <w:rPr>
          <w:lang w:val="ru-RU"/>
        </w:rPr>
      </w:pPr>
      <w:proofErr w:type="gramStart"/>
      <w:r>
        <w:rPr>
          <w:lang w:val="ru-RU"/>
        </w:rPr>
        <w:t>сведения об источниках получения средств, за счет которых совершены сделки по приобретению земельного участка, иного объекта недвижимого имущества, транспортного средства, ценных бумаг, долей участия, паев в уставных (складочных) капиталах организаций, если общая сумма таких сделок превышает общий доход лица, замещающего муниципальную должность, и его супруги (супруга) за три последних года, предшествующих отчетному периоду.</w:t>
      </w:r>
      <w:proofErr w:type="gramEnd"/>
    </w:p>
    <w:p w:rsidR="003D529C" w:rsidRDefault="003D529C" w:rsidP="003D529C">
      <w:pPr>
        <w:ind w:firstLine="720"/>
        <w:jc w:val="both"/>
        <w:rPr>
          <w:lang w:val="ru-RU"/>
        </w:rPr>
      </w:pPr>
      <w:bookmarkStart w:id="4" w:name="sub_1003"/>
      <w:bookmarkEnd w:id="3"/>
      <w:r>
        <w:rPr>
          <w:lang w:val="ru-RU"/>
        </w:rPr>
        <w:t>3.</w:t>
      </w:r>
      <w:r>
        <w:t> </w:t>
      </w:r>
      <w:r>
        <w:rPr>
          <w:lang w:val="ru-RU"/>
        </w:rPr>
        <w:t>В размещаемых на официальном сайте и предоставляемых средствам массовой информации для опубликования сведениях о доходах, расходах, и об имуществе запрещается указывать: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5" w:name="sub_10031"/>
      <w:bookmarkEnd w:id="4"/>
      <w:r>
        <w:rPr>
          <w:lang w:val="ru-RU"/>
        </w:rPr>
        <w:lastRenderedPageBreak/>
        <w:t>иные сведения (кроме указанных в пункте 2 настоящего порядка) о доходах, расходах, и об имуществе лица, замещающего муниципальную должность, его супруги (супруга) и несовершеннолетних детей;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6" w:name="sub_10032"/>
      <w:bookmarkEnd w:id="5"/>
      <w:r>
        <w:rPr>
          <w:lang w:val="ru-RU"/>
        </w:rPr>
        <w:t>персональные данные супруги (супруга), детей и иных членов семьи лица, замещающего муниципальную должность;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7" w:name="sub_10033"/>
      <w:bookmarkEnd w:id="6"/>
      <w:r>
        <w:rPr>
          <w:lang w:val="ru-RU"/>
        </w:rPr>
        <w:t>данные, позволяющие определить место жительства, почтовый адрес, телефон и иные индивидуальные средства коммуникации лица, замещающего муниципальную должность, его супруги (супруга), детей и иных членов семьи;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8" w:name="sub_10034"/>
      <w:bookmarkEnd w:id="7"/>
      <w:r>
        <w:rPr>
          <w:lang w:val="ru-RU"/>
        </w:rPr>
        <w:t>данные, позволяющие определить местонахождение объектов недвижимого имущества, принадлежащих лицу, замещающему муниципальную должность, его супруге (супругу), детям, иным членам семьи на праве собственности или находящихся в их пользовании;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9" w:name="sub_10035"/>
      <w:bookmarkEnd w:id="8"/>
      <w:r>
        <w:rPr>
          <w:lang w:val="ru-RU"/>
        </w:rPr>
        <w:t>сведения, отнесенные к государственной тайне или иной информации ограниченного доступа.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10" w:name="sub_1004"/>
      <w:bookmarkEnd w:id="9"/>
      <w:r>
        <w:rPr>
          <w:lang w:val="ru-RU"/>
        </w:rPr>
        <w:t>4.</w:t>
      </w:r>
      <w:r>
        <w:t> </w:t>
      </w:r>
      <w:r>
        <w:rPr>
          <w:lang w:val="ru-RU"/>
        </w:rPr>
        <w:t>Сведения о доходах, расходах, и об имуществе, указанные в пункте 2 настоящего порядка, размещаются на официальном сайте и ежегодно обновляются в течение 30 календарных дней со дня истечения срока, установленного для их подачи.</w:t>
      </w:r>
      <w:bookmarkStart w:id="11" w:name="sub_1005"/>
      <w:bookmarkEnd w:id="10"/>
    </w:p>
    <w:p w:rsidR="003D529C" w:rsidRDefault="003D529C" w:rsidP="003D529C">
      <w:pPr>
        <w:ind w:firstLine="720"/>
        <w:jc w:val="both"/>
        <w:rPr>
          <w:lang w:val="ru-RU"/>
        </w:rPr>
      </w:pPr>
      <w:r>
        <w:rPr>
          <w:lang w:val="ru-RU"/>
        </w:rPr>
        <w:t>5.</w:t>
      </w:r>
      <w:r>
        <w:t> </w:t>
      </w:r>
      <w:r>
        <w:rPr>
          <w:lang w:val="ru-RU"/>
        </w:rPr>
        <w:t>Должностные лица Собрания Представителей сельского поселения, ответственные за профилактику коррупционных и иных правонарушений, а в случае их отсутствия работник Администрации сельского поселения, ответственный за профилактику коррупционных и иных правонарушений: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12" w:name="sub_10061"/>
      <w:bookmarkEnd w:id="11"/>
      <w:r>
        <w:rPr>
          <w:lang w:val="ru-RU"/>
        </w:rPr>
        <w:t>в течение трех рабочих дней со дня поступления запроса от средства массовой информации сообщают о нем лицу, замещающему муниципальную должность, в отношении которого поступил запрос;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13" w:name="sub_10062"/>
      <w:bookmarkEnd w:id="12"/>
      <w:r>
        <w:rPr>
          <w:lang w:val="ru-RU"/>
        </w:rPr>
        <w:t>в течение семи рабочих дней со дня поступления запроса от средства массовой информации обеспечивают предоставление ему сведений, указанных в пункте 2 настоящего порядка, в том случае, если запрашиваемые сведения отсутствуют на официальном сайте.</w:t>
      </w:r>
    </w:p>
    <w:p w:rsidR="003D529C" w:rsidRDefault="003D529C" w:rsidP="003D529C">
      <w:pPr>
        <w:ind w:firstLine="720"/>
        <w:jc w:val="both"/>
        <w:rPr>
          <w:lang w:val="ru-RU"/>
        </w:rPr>
      </w:pPr>
      <w:bookmarkStart w:id="14" w:name="sub_1007"/>
      <w:bookmarkEnd w:id="13"/>
      <w:r>
        <w:rPr>
          <w:lang w:val="ru-RU"/>
        </w:rPr>
        <w:t>6.</w:t>
      </w:r>
      <w:r>
        <w:t> </w:t>
      </w:r>
      <w:bookmarkEnd w:id="14"/>
      <w:r w:rsidR="00491327">
        <w:rPr>
          <w:lang w:val="ru-RU"/>
        </w:rPr>
        <w:t>Лицо, ответственное за ведение кадрового документооборота: несет в соответствии  с  законодательством Российской Федерации ответственность за несоблюдение настоящего Порядка, а так же за разглашение  сведений, ответственных к государств</w:t>
      </w:r>
      <w:r w:rsidR="0021733A">
        <w:rPr>
          <w:lang w:val="ru-RU"/>
        </w:rPr>
        <w:t>енной тайне или являющихся  конфи</w:t>
      </w:r>
      <w:r w:rsidR="00491327">
        <w:rPr>
          <w:lang w:val="ru-RU"/>
        </w:rPr>
        <w:t>денциальными.</w:t>
      </w:r>
    </w:p>
    <w:p w:rsidR="00086282" w:rsidRPr="003D529C" w:rsidRDefault="00086282">
      <w:pPr>
        <w:rPr>
          <w:lang w:val="ru-RU"/>
        </w:rPr>
      </w:pPr>
    </w:p>
    <w:sectPr w:rsidR="00086282" w:rsidRPr="003D529C" w:rsidSect="000862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D529C"/>
    <w:rsid w:val="000341C5"/>
    <w:rsid w:val="00040D5E"/>
    <w:rsid w:val="00086282"/>
    <w:rsid w:val="001C6090"/>
    <w:rsid w:val="001E4D64"/>
    <w:rsid w:val="0021733A"/>
    <w:rsid w:val="003D529C"/>
    <w:rsid w:val="00482D69"/>
    <w:rsid w:val="00491327"/>
    <w:rsid w:val="0068556D"/>
    <w:rsid w:val="00A3012F"/>
    <w:rsid w:val="00C87A2D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529C"/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basedOn w:val="a0"/>
    <w:link w:val="a4"/>
    <w:uiPriority w:val="1"/>
    <w:locked/>
    <w:rsid w:val="003D529C"/>
    <w:rPr>
      <w:rFonts w:asciiTheme="majorHAnsi" w:eastAsiaTheme="majorEastAsia" w:hAnsiTheme="majorHAnsi" w:cstheme="majorBidi"/>
      <w:lang w:val="en-US" w:bidi="en-US"/>
    </w:rPr>
  </w:style>
  <w:style w:type="paragraph" w:styleId="a4">
    <w:name w:val="No Spacing"/>
    <w:basedOn w:val="a"/>
    <w:link w:val="a3"/>
    <w:uiPriority w:val="1"/>
    <w:qFormat/>
    <w:rsid w:val="003D529C"/>
    <w:pPr>
      <w:spacing w:after="0" w:line="240" w:lineRule="auto"/>
    </w:pPr>
  </w:style>
  <w:style w:type="paragraph" w:customStyle="1" w:styleId="ConsPlusTitle">
    <w:name w:val="ConsPlusTitle"/>
    <w:rsid w:val="003D529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Title">
    <w:name w:val="ConsTitle"/>
    <w:rsid w:val="003D529C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ConsPlusNormal">
    <w:name w:val="ConsPlusNormal"/>
    <w:rsid w:val="003D529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912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965</Words>
  <Characters>5503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cp:lastPrinted>2018-02-27T08:34:00Z</cp:lastPrinted>
  <dcterms:created xsi:type="dcterms:W3CDTF">2018-01-31T14:32:00Z</dcterms:created>
  <dcterms:modified xsi:type="dcterms:W3CDTF">2018-02-27T08:35:00Z</dcterms:modified>
</cp:coreProperties>
</file>