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9B5006" w14:textId="77777777" w:rsidR="003D7001" w:rsidRPr="00815D18" w:rsidRDefault="003D7001" w:rsidP="003D7001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73E65CBC" wp14:editId="67809E31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9DD34" w14:textId="77777777" w:rsidR="003D7001" w:rsidRPr="00815D18" w:rsidRDefault="003D7001" w:rsidP="003D7001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8880ACE" w14:textId="77777777" w:rsidR="003D7001" w:rsidRPr="00815D18" w:rsidRDefault="003D7001" w:rsidP="003D70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66133E80" w14:textId="77777777" w:rsidR="003D7001" w:rsidRPr="00815D18" w:rsidRDefault="003D7001" w:rsidP="003D70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B51A126" w14:textId="77777777" w:rsidR="003D7001" w:rsidRDefault="003D7001" w:rsidP="003D70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59FF0D1" w14:textId="0A484638" w:rsidR="003D7001" w:rsidRDefault="003D7001" w:rsidP="003D7001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ПРОЕКТ </w:t>
      </w:r>
      <w:r>
        <w:rPr>
          <w:noProof/>
          <w:szCs w:val="24"/>
        </w:rPr>
        <w:t xml:space="preserve">РЕШЕНИЕ </w:t>
      </w:r>
    </w:p>
    <w:p w14:paraId="545FC349" w14:textId="145DE80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</w:p>
    <w:p w14:paraId="78D3B8CF" w14:textId="77777777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О </w:t>
      </w:r>
      <w:proofErr w:type="gramStart"/>
      <w:r w:rsidRPr="003D7001">
        <w:rPr>
          <w:color w:val="333333"/>
          <w:sz w:val="28"/>
          <w:szCs w:val="28"/>
        </w:rPr>
        <w:t>внесении  изменений</w:t>
      </w:r>
      <w:proofErr w:type="gramEnd"/>
      <w:r w:rsidRPr="003D7001">
        <w:rPr>
          <w:color w:val="333333"/>
          <w:sz w:val="28"/>
          <w:szCs w:val="28"/>
        </w:rPr>
        <w:t xml:space="preserve"> в Решение</w:t>
      </w:r>
    </w:p>
    <w:p w14:paraId="6D65CF9D" w14:textId="77777777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>Собрания представителей сельского</w:t>
      </w:r>
    </w:p>
    <w:p w14:paraId="75DAA1F5" w14:textId="7169E02F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поселения </w:t>
      </w:r>
      <w:r>
        <w:rPr>
          <w:color w:val="333333"/>
          <w:sz w:val="28"/>
          <w:szCs w:val="28"/>
        </w:rPr>
        <w:t>Осиновка</w:t>
      </w:r>
      <w:r w:rsidRPr="003D7001">
        <w:rPr>
          <w:color w:val="333333"/>
          <w:sz w:val="28"/>
          <w:szCs w:val="28"/>
        </w:rPr>
        <w:t xml:space="preserve"> от </w:t>
      </w:r>
      <w:r>
        <w:rPr>
          <w:color w:val="333333"/>
          <w:sz w:val="28"/>
          <w:szCs w:val="28"/>
        </w:rPr>
        <w:t>25.01.2017 г №2</w:t>
      </w:r>
    </w:p>
    <w:p w14:paraId="5F8431CF" w14:textId="54ED007B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 «О муниципальной службе в сельском поселении </w:t>
      </w:r>
      <w:r>
        <w:rPr>
          <w:color w:val="333333"/>
          <w:sz w:val="28"/>
          <w:szCs w:val="28"/>
        </w:rPr>
        <w:t>Осиновка</w:t>
      </w:r>
      <w:r w:rsidRPr="003D7001">
        <w:rPr>
          <w:color w:val="333333"/>
          <w:sz w:val="28"/>
          <w:szCs w:val="28"/>
        </w:rPr>
        <w:t xml:space="preserve"> муниципального района </w:t>
      </w:r>
      <w:r>
        <w:rPr>
          <w:color w:val="333333"/>
          <w:sz w:val="28"/>
          <w:szCs w:val="28"/>
        </w:rPr>
        <w:t>Ставропольский</w:t>
      </w:r>
      <w:r w:rsidRPr="003D7001">
        <w:rPr>
          <w:color w:val="333333"/>
          <w:sz w:val="28"/>
          <w:szCs w:val="28"/>
        </w:rPr>
        <w:t xml:space="preserve"> Самарской области»</w:t>
      </w:r>
    </w:p>
    <w:p w14:paraId="6D77AB23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22ED4ED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        </w:t>
      </w:r>
    </w:p>
    <w:p w14:paraId="04F70C31" w14:textId="6D41B528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             В соответствии со статьей 10 Федерального закона от 25.12.2008 № 273-ФЗ «О противодействии коррупции»,  Федеральным законом  от 27.12.2020 № 347-ФЗ «О внесении изменений в Федеральный закон от 02.03.2007 №25-Фз «О муниципальной службе» в Российской Федерации,  руководствуясь Уставом сельского поселения </w:t>
      </w:r>
      <w:r>
        <w:rPr>
          <w:color w:val="333333"/>
          <w:sz w:val="28"/>
          <w:szCs w:val="28"/>
        </w:rPr>
        <w:t xml:space="preserve">Осиновка </w:t>
      </w:r>
      <w:r>
        <w:rPr>
          <w:color w:val="333333"/>
          <w:sz w:val="28"/>
          <w:szCs w:val="28"/>
        </w:rPr>
        <w:t xml:space="preserve">муниципального района </w:t>
      </w:r>
      <w:r>
        <w:rPr>
          <w:color w:val="333333"/>
          <w:sz w:val="28"/>
          <w:szCs w:val="28"/>
        </w:rPr>
        <w:t>Ставропольский</w:t>
      </w:r>
      <w:r>
        <w:rPr>
          <w:color w:val="333333"/>
          <w:sz w:val="28"/>
          <w:szCs w:val="28"/>
        </w:rPr>
        <w:t xml:space="preserve"> Самарской области, Собрание представителей поселения</w:t>
      </w:r>
    </w:p>
    <w:p w14:paraId="149B651B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</w:rPr>
        <w:t>РЕШИЛО:</w:t>
      </w:r>
    </w:p>
    <w:p w14:paraId="32170FCB" w14:textId="11470876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        1.Внести изменения в Решение Собрания представителей сельского поселения </w:t>
      </w:r>
      <w:r>
        <w:rPr>
          <w:color w:val="333333"/>
          <w:sz w:val="28"/>
          <w:szCs w:val="28"/>
        </w:rPr>
        <w:t>Осиновка</w:t>
      </w:r>
      <w:r>
        <w:rPr>
          <w:color w:val="333333"/>
          <w:sz w:val="28"/>
          <w:szCs w:val="28"/>
        </w:rPr>
        <w:t xml:space="preserve"> муниципального района </w:t>
      </w:r>
      <w:r>
        <w:rPr>
          <w:color w:val="333333"/>
          <w:sz w:val="28"/>
          <w:szCs w:val="28"/>
        </w:rPr>
        <w:t xml:space="preserve">Ставропольский </w:t>
      </w:r>
      <w:r>
        <w:rPr>
          <w:color w:val="333333"/>
          <w:sz w:val="28"/>
          <w:szCs w:val="28"/>
        </w:rPr>
        <w:t>от 25.</w:t>
      </w:r>
      <w:r>
        <w:rPr>
          <w:color w:val="333333"/>
          <w:sz w:val="28"/>
          <w:szCs w:val="28"/>
        </w:rPr>
        <w:t>01.2017 г №2</w:t>
      </w:r>
      <w:r>
        <w:rPr>
          <w:rFonts w:ascii="Arial" w:hAnsi="Arial" w:cs="Arial"/>
          <w:color w:val="333333"/>
          <w:sz w:val="21"/>
          <w:szCs w:val="21"/>
        </w:rPr>
        <w:t xml:space="preserve"> </w:t>
      </w:r>
      <w:r>
        <w:rPr>
          <w:color w:val="333333"/>
          <w:sz w:val="28"/>
          <w:szCs w:val="28"/>
        </w:rPr>
        <w:t xml:space="preserve">«О муниципальной службе в сельском поселении </w:t>
      </w:r>
      <w:r>
        <w:rPr>
          <w:color w:val="333333"/>
          <w:sz w:val="28"/>
          <w:szCs w:val="28"/>
        </w:rPr>
        <w:t xml:space="preserve">Осиновка </w:t>
      </w:r>
      <w:r>
        <w:rPr>
          <w:color w:val="333333"/>
          <w:sz w:val="28"/>
          <w:szCs w:val="28"/>
        </w:rPr>
        <w:t xml:space="preserve">муниципального района </w:t>
      </w:r>
      <w:r>
        <w:rPr>
          <w:color w:val="333333"/>
          <w:sz w:val="28"/>
          <w:szCs w:val="28"/>
        </w:rPr>
        <w:t>Ставропольский</w:t>
      </w:r>
      <w:r>
        <w:rPr>
          <w:color w:val="333333"/>
          <w:sz w:val="28"/>
          <w:szCs w:val="28"/>
        </w:rPr>
        <w:t xml:space="preserve"> Самарской области»:</w:t>
      </w:r>
    </w:p>
    <w:p w14:paraId="39C5A21B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6DE8CAF6" w14:textId="7CCECDC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1.1. </w:t>
      </w:r>
      <w:r>
        <w:rPr>
          <w:color w:val="333333"/>
          <w:sz w:val="28"/>
          <w:szCs w:val="28"/>
        </w:rPr>
        <w:t xml:space="preserve">Дополнить </w:t>
      </w:r>
      <w:r>
        <w:rPr>
          <w:color w:val="333333"/>
          <w:sz w:val="28"/>
          <w:szCs w:val="28"/>
        </w:rPr>
        <w:t>пункта 2 статьи 9 Абзац</w:t>
      </w:r>
      <w:r>
        <w:rPr>
          <w:color w:val="333333"/>
          <w:sz w:val="28"/>
          <w:szCs w:val="28"/>
        </w:rPr>
        <w:t>ем</w:t>
      </w:r>
      <w:r>
        <w:rPr>
          <w:color w:val="333333"/>
          <w:sz w:val="28"/>
          <w:szCs w:val="28"/>
        </w:rPr>
        <w:t xml:space="preserve"> 2 изложить в новой редакции:</w:t>
      </w:r>
    </w:p>
    <w:p w14:paraId="16BF2174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«Под конфликтом интересов понимается ситуация, при которой личная заинтересованность (прямая или косвенная) муниципального </w:t>
      </w:r>
      <w:proofErr w:type="gramStart"/>
      <w:r>
        <w:rPr>
          <w:color w:val="333333"/>
          <w:sz w:val="28"/>
          <w:szCs w:val="28"/>
        </w:rPr>
        <w:t>служащего  влияет</w:t>
      </w:r>
      <w:proofErr w:type="gramEnd"/>
      <w:r>
        <w:rPr>
          <w:color w:val="333333"/>
          <w:sz w:val="28"/>
          <w:szCs w:val="28"/>
        </w:rPr>
        <w:t xml:space="preserve"> или может повлиять на надлежащее, объективное и </w:t>
      </w:r>
      <w:r>
        <w:rPr>
          <w:color w:val="333333"/>
          <w:sz w:val="28"/>
          <w:szCs w:val="28"/>
        </w:rPr>
        <w:lastRenderedPageBreak/>
        <w:t>беспристрастное исполнение им должностных (служебных) обязанностей (осуществление полномочий)».</w:t>
      </w:r>
    </w:p>
    <w:p w14:paraId="3D7309C6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14AD856" w14:textId="000E8914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1.2. Статью </w:t>
      </w:r>
      <w:proofErr w:type="gramStart"/>
      <w:r>
        <w:rPr>
          <w:color w:val="333333"/>
          <w:sz w:val="28"/>
          <w:szCs w:val="28"/>
        </w:rPr>
        <w:t>11  дополнить</w:t>
      </w:r>
      <w:proofErr w:type="gramEnd"/>
      <w:r>
        <w:rPr>
          <w:color w:val="333333"/>
          <w:sz w:val="28"/>
          <w:szCs w:val="28"/>
        </w:rPr>
        <w:t xml:space="preserve"> пунктом </w:t>
      </w:r>
      <w:r>
        <w:rPr>
          <w:color w:val="333333"/>
          <w:sz w:val="28"/>
          <w:szCs w:val="28"/>
        </w:rPr>
        <w:t>2</w:t>
      </w:r>
      <w:r>
        <w:rPr>
          <w:color w:val="333333"/>
          <w:sz w:val="28"/>
          <w:szCs w:val="28"/>
        </w:rPr>
        <w:t xml:space="preserve"> следующего содержания:</w:t>
      </w:r>
    </w:p>
    <w:p w14:paraId="2F5A01D5" w14:textId="3A68AD50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«</w:t>
      </w:r>
      <w:bookmarkStart w:id="0" w:name="_GoBack"/>
      <w:bookmarkEnd w:id="0"/>
      <w:r>
        <w:rPr>
          <w:color w:val="333333"/>
          <w:sz w:val="28"/>
          <w:szCs w:val="28"/>
        </w:rPr>
        <w:t xml:space="preserve">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  указанного муниципального служащего в целях исключения конфликта 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 w14:paraId="2B0510C3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7C60D9A6" w14:textId="3D4A42D1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2. Опубликовать настоящее Решение в газете «</w:t>
      </w:r>
      <w:r>
        <w:rPr>
          <w:color w:val="333333"/>
          <w:sz w:val="28"/>
          <w:szCs w:val="28"/>
        </w:rPr>
        <w:t>Новости Осиновки</w:t>
      </w:r>
      <w:r>
        <w:rPr>
          <w:color w:val="333333"/>
          <w:sz w:val="28"/>
          <w:szCs w:val="28"/>
        </w:rPr>
        <w:t>»</w:t>
      </w:r>
      <w:r>
        <w:rPr>
          <w:color w:val="333333"/>
          <w:sz w:val="28"/>
          <w:szCs w:val="28"/>
        </w:rPr>
        <w:t xml:space="preserve">, а </w:t>
      </w:r>
      <w:proofErr w:type="gramStart"/>
      <w:r>
        <w:rPr>
          <w:color w:val="333333"/>
          <w:sz w:val="28"/>
          <w:szCs w:val="28"/>
        </w:rPr>
        <w:t>так же</w:t>
      </w:r>
      <w:proofErr w:type="gramEnd"/>
      <w:r>
        <w:rPr>
          <w:color w:val="333333"/>
          <w:sz w:val="28"/>
          <w:szCs w:val="28"/>
        </w:rPr>
        <w:t xml:space="preserve"> на официальном сайте сельского поселения Осиновка в сети интернет </w:t>
      </w:r>
      <w:r>
        <w:rPr>
          <w:color w:val="333333"/>
          <w:sz w:val="28"/>
          <w:szCs w:val="28"/>
          <w:lang w:val="en-US"/>
        </w:rPr>
        <w:t>http</w:t>
      </w:r>
      <w:r>
        <w:rPr>
          <w:color w:val="333333"/>
          <w:sz w:val="28"/>
          <w:szCs w:val="28"/>
        </w:rPr>
        <w:t>//</w:t>
      </w:r>
      <w:proofErr w:type="spellStart"/>
      <w:r>
        <w:rPr>
          <w:color w:val="333333"/>
          <w:sz w:val="28"/>
          <w:szCs w:val="28"/>
          <w:lang w:val="en-US"/>
        </w:rPr>
        <w:t>osinovka</w:t>
      </w:r>
      <w:proofErr w:type="spellEnd"/>
      <w:r w:rsidRPr="003D7001">
        <w:rPr>
          <w:color w:val="333333"/>
          <w:sz w:val="28"/>
          <w:szCs w:val="28"/>
        </w:rPr>
        <w:t>.</w:t>
      </w:r>
      <w:proofErr w:type="spellStart"/>
      <w:r>
        <w:rPr>
          <w:color w:val="333333"/>
          <w:sz w:val="28"/>
          <w:szCs w:val="28"/>
          <w:lang w:val="en-US"/>
        </w:rPr>
        <w:t>stavrsp</w:t>
      </w:r>
      <w:proofErr w:type="spellEnd"/>
      <w:r w:rsidRPr="003D7001">
        <w:rPr>
          <w:color w:val="333333"/>
          <w:sz w:val="28"/>
          <w:szCs w:val="28"/>
        </w:rPr>
        <w:t>.</w:t>
      </w:r>
      <w:proofErr w:type="spellStart"/>
      <w:r>
        <w:rPr>
          <w:color w:val="333333"/>
          <w:sz w:val="28"/>
          <w:szCs w:val="28"/>
          <w:lang w:val="en-US"/>
        </w:rPr>
        <w:t>ru</w:t>
      </w:r>
      <w:proofErr w:type="spellEnd"/>
      <w:r>
        <w:rPr>
          <w:color w:val="333333"/>
          <w:sz w:val="28"/>
          <w:szCs w:val="28"/>
        </w:rPr>
        <w:t>.</w:t>
      </w:r>
    </w:p>
    <w:p w14:paraId="2A8A9E78" w14:textId="79347612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3. Настоящее Решение вступает в силу со дня его официального опубликования</w:t>
      </w:r>
      <w:r>
        <w:rPr>
          <w:color w:val="333333"/>
          <w:sz w:val="28"/>
          <w:szCs w:val="28"/>
        </w:rPr>
        <w:t>.</w:t>
      </w:r>
    </w:p>
    <w:p w14:paraId="22EE25B5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25294881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3BCF35B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174D41F8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9E88450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10EF30B4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  <w:r>
        <w:rPr>
          <w:color w:val="333333"/>
          <w:sz w:val="28"/>
          <w:szCs w:val="28"/>
        </w:rPr>
        <w:t>Председатель Собрания</w:t>
      </w:r>
    </w:p>
    <w:p w14:paraId="432C19B8" w14:textId="1C652B2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представителей </w:t>
      </w:r>
      <w:proofErr w:type="gramStart"/>
      <w:r>
        <w:rPr>
          <w:color w:val="333333"/>
          <w:sz w:val="28"/>
          <w:szCs w:val="28"/>
        </w:rPr>
        <w:t>поселения  </w:t>
      </w:r>
      <w:r>
        <w:rPr>
          <w:color w:val="333333"/>
          <w:sz w:val="28"/>
          <w:szCs w:val="28"/>
        </w:rPr>
        <w:t>Осиновка</w:t>
      </w:r>
      <w:proofErr w:type="gramEnd"/>
      <w:r>
        <w:rPr>
          <w:color w:val="333333"/>
          <w:sz w:val="28"/>
          <w:szCs w:val="28"/>
        </w:rPr>
        <w:t>                                              </w:t>
      </w:r>
      <w:r>
        <w:rPr>
          <w:color w:val="333333"/>
          <w:sz w:val="28"/>
          <w:szCs w:val="28"/>
        </w:rPr>
        <w:t>Л.А. Маркина</w:t>
      </w:r>
    </w:p>
    <w:p w14:paraId="3828B3E6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</w:p>
    <w:p w14:paraId="0C8A594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32906AD0" w14:textId="56EAC504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Глава сельского поселения</w:t>
      </w:r>
      <w:r>
        <w:rPr>
          <w:color w:val="333333"/>
          <w:sz w:val="28"/>
          <w:szCs w:val="28"/>
        </w:rPr>
        <w:t xml:space="preserve"> Осиновка</w:t>
      </w:r>
      <w:r>
        <w:rPr>
          <w:color w:val="333333"/>
          <w:sz w:val="28"/>
          <w:szCs w:val="28"/>
        </w:rPr>
        <w:t>                                          </w:t>
      </w:r>
      <w:r>
        <w:rPr>
          <w:color w:val="333333"/>
          <w:sz w:val="28"/>
          <w:szCs w:val="28"/>
        </w:rPr>
        <w:t xml:space="preserve">  </w:t>
      </w:r>
      <w:r>
        <w:rPr>
          <w:color w:val="333333"/>
          <w:sz w:val="28"/>
          <w:szCs w:val="28"/>
        </w:rPr>
        <w:t>  </w:t>
      </w:r>
      <w:r>
        <w:rPr>
          <w:color w:val="333333"/>
          <w:sz w:val="28"/>
          <w:szCs w:val="28"/>
        </w:rPr>
        <w:t>В.Ф. Котков</w:t>
      </w:r>
    </w:p>
    <w:p w14:paraId="695E7BD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D813496" w14:textId="72C52A28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         </w:t>
      </w:r>
    </w:p>
    <w:p w14:paraId="7BEEF6CE" w14:textId="77777777" w:rsidR="00E553FD" w:rsidRDefault="00E553FD"/>
    <w:sectPr w:rsidR="00E553FD" w:rsidSect="00AC0594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301"/>
    <w:rsid w:val="003D7001"/>
    <w:rsid w:val="007F4301"/>
    <w:rsid w:val="009C0C00"/>
    <w:rsid w:val="00A450C9"/>
    <w:rsid w:val="00AC0594"/>
    <w:rsid w:val="00E55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B1963"/>
  <w15:chartTrackingRefBased/>
  <w15:docId w15:val="{60C0258B-0771-4C1C-B1CE-16FAF30E9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D700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D70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3D700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3D70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79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2</cp:revision>
  <cp:lastPrinted>2021-03-04T10:36:00Z</cp:lastPrinted>
  <dcterms:created xsi:type="dcterms:W3CDTF">2021-03-04T10:25:00Z</dcterms:created>
  <dcterms:modified xsi:type="dcterms:W3CDTF">2021-03-04T10:39:00Z</dcterms:modified>
</cp:coreProperties>
</file>