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6FF" w:rsidRDefault="008566F8" w:rsidP="00EF66B1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:rsidR="00EF66B1" w:rsidRDefault="00EF66B1" w:rsidP="00EF66B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6B1" w:rsidRDefault="00EF66B1" w:rsidP="00EF66B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Российская  Федерация</w:t>
      </w:r>
    </w:p>
    <w:p w:rsidR="00EF66B1" w:rsidRDefault="00EF66B1" w:rsidP="00EF66B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Самарская  область</w:t>
      </w:r>
    </w:p>
    <w:p w:rsidR="00EF66B1" w:rsidRDefault="00EF66B1" w:rsidP="00EF66B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СОБРАНИЕ  ПРЕДСТАВИТЕЛЕЙ</w:t>
      </w:r>
    </w:p>
    <w:p w:rsidR="00EF66B1" w:rsidRDefault="00EF66B1" w:rsidP="00EF66B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СЕЛЬСКОГО  ПОСЕЛЕНИЯ  ОСИНОВКА</w:t>
      </w:r>
    </w:p>
    <w:p w:rsidR="00EF66B1" w:rsidRDefault="00EF66B1" w:rsidP="00EF66B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EF66B1" w:rsidRDefault="00EF66B1" w:rsidP="00EF66B1">
      <w:pPr>
        <w:pStyle w:val="Standard"/>
        <w:spacing w:after="0" w:line="240" w:lineRule="auto"/>
      </w:pPr>
    </w:p>
    <w:p w:rsidR="00EF66B1" w:rsidRDefault="00EF66B1" w:rsidP="00EF66B1">
      <w:pPr>
        <w:pStyle w:val="Standard"/>
        <w:spacing w:after="0" w:line="240" w:lineRule="auto"/>
      </w:pPr>
      <w:r>
        <w:t xml:space="preserve">                                                 </w:t>
      </w:r>
    </w:p>
    <w:p w:rsidR="00EF66B1" w:rsidRDefault="00EF66B1" w:rsidP="00EF66B1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885857" w:rsidRDefault="00EF66B1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</w:t>
      </w:r>
      <w:r w:rsidR="00585F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19.02.2014 г.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№</w:t>
      </w:r>
      <w:r w:rsidR="00585F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4</w:t>
      </w: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 утверждении соглашения о делегировании части полномочий контрактного управляющего сельского поселения</w:t>
      </w:r>
      <w:r w:rsidR="00EF66B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Осиновка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на уровень муниципального района Ставропольский</w:t>
      </w: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      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 на основании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Федерального закона от 06.10.2003 года  № 131 «Об общих принципах организации местного самоуправления в Российской Федерации», руководствуясь Уставом сельского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поселе</w:t>
      </w:r>
      <w:r w:rsidR="00D073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ния</w:t>
      </w:r>
      <w:proofErr w:type="gramEnd"/>
      <w:r w:rsidR="00D073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66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Осиновка</w:t>
      </w:r>
      <w:r w:rsidR="00D073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Собрание представителей сельского поселения решило:</w:t>
      </w:r>
    </w:p>
    <w:p w:rsidR="00885857" w:rsidRDefault="00885857" w:rsidP="00885857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1.Утвердить Соглашение между сельским поселением </w:t>
      </w:r>
      <w:r w:rsidR="00EF66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Осиновка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муниципальным районом Ставропольским о делегировании части полномочий контрактного управляющего сельского поселения </w:t>
      </w:r>
      <w:r w:rsidR="00EF66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Осиновка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муниципальному району Ставропольский:</w:t>
      </w:r>
    </w:p>
    <w:p w:rsidR="005136EA" w:rsidRDefault="00885857" w:rsidP="005136EA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определению поставщиков (подрядчиков, исполнителей) </w:t>
      </w:r>
      <w:r w:rsidR="005136EA">
        <w:rPr>
          <w:rFonts w:ascii="Times New Roman" w:hAnsi="Times New Roman" w:cs="Times New Roman"/>
          <w:sz w:val="24"/>
          <w:szCs w:val="24"/>
        </w:rPr>
        <w:t xml:space="preserve">для заключения контрактов на поставку товаров, выполнение работ, оказание услуг для муниципальных нужд </w:t>
      </w:r>
      <w:r w:rsidR="005136EA" w:rsidRPr="00D073B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F66B1">
        <w:rPr>
          <w:rFonts w:ascii="Times New Roman" w:hAnsi="Times New Roman" w:cs="Times New Roman"/>
          <w:sz w:val="24"/>
          <w:szCs w:val="24"/>
        </w:rPr>
        <w:t>Осиновка</w:t>
      </w:r>
      <w:r w:rsidR="005136E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5136E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5136EA">
        <w:rPr>
          <w:rFonts w:ascii="Times New Roman" w:hAnsi="Times New Roman" w:cs="Times New Roman"/>
          <w:sz w:val="24"/>
          <w:szCs w:val="24"/>
        </w:rPr>
        <w:t xml:space="preserve">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 Федеральным законом от 05.04.2013 № 44-ФЗ </w:t>
      </w:r>
      <w:r w:rsidR="005136EA">
        <w:rPr>
          <w:rFonts w:ascii="Times New Roman" w:hAnsi="Times New Roman" w:cs="Times New Roman"/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885857" w:rsidRDefault="008D61B7" w:rsidP="00DF36F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Настоящее Решение</w:t>
      </w:r>
      <w:r w:rsidR="008858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вступает в силу с момента его подписания и действует по 31 декабря 2014 года.</w:t>
      </w:r>
    </w:p>
    <w:p w:rsidR="008D61B7" w:rsidRDefault="00D073B0" w:rsidP="00D073B0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Глава</w:t>
      </w:r>
      <w:r w:rsidR="004774B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</w:t>
      </w:r>
      <w:r w:rsidR="008D61B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редседатель </w:t>
      </w:r>
    </w:p>
    <w:p w:rsidR="00D073B0" w:rsidRDefault="008D61B7" w:rsidP="00D073B0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Собрания Представителей </w:t>
      </w:r>
    </w:p>
    <w:p w:rsidR="008D61B7" w:rsidRDefault="008D61B7" w:rsidP="00D073B0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EF66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Осиновка</w:t>
      </w:r>
      <w:r w:rsidR="00D073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________________</w:t>
      </w:r>
      <w:r w:rsidR="00EF66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Л.Н. Дарьина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D073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136EA" w:rsidRDefault="005136EA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СОГЛАШЕНИЕ</w:t>
      </w: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 делегировании части полномочий контрактного управляющего сельского поселения </w:t>
      </w:r>
      <w:r w:rsidR="00EF66B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Осиновка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на уровень муниципального района Ставропольский</w:t>
      </w:r>
    </w:p>
    <w:p w:rsidR="00885857" w:rsidRDefault="00885857" w:rsidP="0088585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муниципальный район Ставропольский                                                  _________2014 года</w:t>
      </w:r>
    </w:p>
    <w:p w:rsidR="00885857" w:rsidRDefault="00885857" w:rsidP="00885857">
      <w:pPr>
        <w:spacing w:after="0" w:line="360" w:lineRule="auto"/>
        <w:jc w:val="both"/>
        <w:rPr>
          <w:rFonts w:ascii="Calibri" w:eastAsia="Times New Roman" w:hAnsi="Calibri" w:cs="Times New Roman"/>
        </w:rPr>
      </w:pPr>
    </w:p>
    <w:p w:rsidR="00885857" w:rsidRDefault="00885857" w:rsidP="008858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EF66B1">
        <w:rPr>
          <w:rFonts w:ascii="Times New Roman" w:eastAsia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 Самарской области, именуемая в дальнейшем «Администрация сельского поселения», в лице Главы сельского поселения </w:t>
      </w:r>
      <w:r w:rsidR="00EF66B1">
        <w:rPr>
          <w:rFonts w:ascii="Times New Roman" w:eastAsia="Times New Roman" w:hAnsi="Times New Roman" w:cs="Times New Roman"/>
          <w:sz w:val="24"/>
          <w:szCs w:val="24"/>
        </w:rPr>
        <w:t>Осиновка Дарьиной Лидии Николаевны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Устава сельского поселения, с одной стороны и Администрация муниципального района Ставропольский Самарской области, именуемая в дальнейшем «Администрация муниципального района», в лице Главы муниципального района Ставропольский Самарской области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Пучкова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Александра Степановича, действующего на основании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Устава  муниципального района Ставропольский Самарской области, с другой стороны, вместе именуемые «Стороны», на основании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Федерального закона от 06.10.2003 года № 131-ФЗ «Об общих принципах организации местного самоуправления в Российской Федерации», в соответствии с постановлением администрации муниципального района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№ 250 от 30.12.2013 года           «О создании единой комиссии по осуществлению закупок для нужд муниципального района Ставропольский Самарской области», заключили настоящее Соглашение о нижеследующем:</w:t>
      </w:r>
    </w:p>
    <w:p w:rsidR="00885857" w:rsidRDefault="00885857" w:rsidP="0088585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5857" w:rsidRDefault="00885857" w:rsidP="00885857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ПРЕДМЕТ СОГЛАШЕНИЯ</w:t>
      </w:r>
    </w:p>
    <w:p w:rsidR="005136EA" w:rsidRPr="00630FDC" w:rsidRDefault="00885857" w:rsidP="00630FDC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Предметом настоящего соглашения является делегирование муниципальному району Ставропольский и осуществление</w:t>
      </w:r>
      <w:r w:rsidR="005136EA" w:rsidRPr="00513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36EA">
        <w:rPr>
          <w:rFonts w:ascii="Times New Roman" w:eastAsia="Times New Roman" w:hAnsi="Times New Roman" w:cs="Times New Roman"/>
          <w:sz w:val="24"/>
          <w:szCs w:val="24"/>
        </w:rPr>
        <w:t xml:space="preserve">им части полномочий контрактного управляющего </w:t>
      </w:r>
      <w:r w:rsidR="005136EA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</w:t>
      </w:r>
      <w:r w:rsidR="00630FDC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="00EF66B1">
        <w:rPr>
          <w:rFonts w:ascii="Times New Roman" w:eastAsia="Times New Roman" w:hAnsi="Times New Roman" w:cs="Times New Roman"/>
          <w:b/>
          <w:sz w:val="24"/>
          <w:szCs w:val="24"/>
        </w:rPr>
        <w:t xml:space="preserve"> Осиновка</w:t>
      </w:r>
      <w:r w:rsidR="005136EA">
        <w:rPr>
          <w:rFonts w:ascii="Times New Roman" w:eastAsia="Times New Roman" w:hAnsi="Times New Roman" w:cs="Times New Roman"/>
          <w:sz w:val="24"/>
          <w:szCs w:val="24"/>
        </w:rPr>
        <w:t xml:space="preserve"> в рамках исполнения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 определению поставщиков (подрядчиков, исполнителей) </w:t>
      </w:r>
      <w:r w:rsidR="005136EA">
        <w:rPr>
          <w:rFonts w:ascii="Times New Roman" w:hAnsi="Times New Roman" w:cs="Times New Roman"/>
          <w:sz w:val="24"/>
          <w:szCs w:val="24"/>
        </w:rPr>
        <w:t>для заключения контрактов на поставку товаров, выполнение работ, оказание услуг</w:t>
      </w:r>
      <w:proofErr w:type="gramEnd"/>
      <w:r w:rsidR="005136EA">
        <w:rPr>
          <w:rFonts w:ascii="Times New Roman" w:hAnsi="Times New Roman" w:cs="Times New Roman"/>
          <w:sz w:val="24"/>
          <w:szCs w:val="24"/>
        </w:rPr>
        <w:t xml:space="preserve"> для муниципальных нужд </w:t>
      </w:r>
      <w:r w:rsidR="00630FDC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  <w:r w:rsidR="00EF66B1">
        <w:rPr>
          <w:rFonts w:ascii="Times New Roman" w:hAnsi="Times New Roman" w:cs="Times New Roman"/>
          <w:b/>
          <w:sz w:val="24"/>
          <w:szCs w:val="24"/>
        </w:rPr>
        <w:t xml:space="preserve"> Осиновка </w:t>
      </w:r>
      <w:r w:rsidR="005136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(далее полномочия).</w:t>
      </w:r>
    </w:p>
    <w:p w:rsidR="00885857" w:rsidRDefault="00885857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1.2.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Делегированные полномочия контрактного управляющего сельского поселения  на уровень муниципального района Ставропольский осуществляются уполномоченным органом – единой комиссией по осуществлению закупок для нужд муниципального района Ставропольский Самарской области, созданной на основании постановления </w:t>
      </w:r>
      <w:r>
        <w:rPr>
          <w:rFonts w:ascii="Times New Roman" w:eastAsia="Times New Roman" w:hAnsi="Times New Roman" w:cs="Times New Roman"/>
          <w:sz w:val="24"/>
          <w:szCs w:val="24"/>
        </w:rPr>
        <w:t>администрации муниципального района Ставропольский № 250 от 30.12.2013 года «О создании единой комиссии по осуществлению закупок для нужд муниципального района Ставропольский Самарской области».</w:t>
      </w:r>
      <w:proofErr w:type="gramEnd"/>
    </w:p>
    <w:p w:rsidR="00DF36FF" w:rsidRDefault="00DF36FF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30FDC" w:rsidRDefault="00630FDC" w:rsidP="00885857">
      <w:pPr>
        <w:spacing w:before="100" w:beforeAutospacing="1"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2. СРОК ДЕЙСТВИЯ СОГЛАШЕНИЯ</w:t>
      </w:r>
    </w:p>
    <w:p w:rsidR="00885857" w:rsidRDefault="00885857" w:rsidP="00885857">
      <w:pPr>
        <w:spacing w:before="100" w:beforeAutospacing="1"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2.1. Указанные в предмете настоящего Соглашения полномочия передаются             с момента подписания настоящего соглашения по 31 декабря 2014 года.</w:t>
      </w:r>
    </w:p>
    <w:p w:rsidR="00885857" w:rsidRDefault="00885857" w:rsidP="00885857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ind w:left="45" w:hanging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 настоящим соглашением стороны распределяют права и обязанности </w:t>
      </w:r>
      <w:r w:rsidR="008566F8">
        <w:rPr>
          <w:rFonts w:ascii="Times New Roman" w:hAnsi="Times New Roman" w:cs="Times New Roman"/>
          <w:sz w:val="24"/>
          <w:szCs w:val="24"/>
        </w:rPr>
        <w:t xml:space="preserve">по реализации положений Федерального закона </w:t>
      </w:r>
      <w:r w:rsidR="008566F8">
        <w:rPr>
          <w:rFonts w:ascii="Times New Roman" w:eastAsia="Times New Roman" w:hAnsi="Times New Roman" w:cs="Times New Roman"/>
          <w:sz w:val="24"/>
          <w:szCs w:val="24"/>
        </w:rPr>
        <w:t xml:space="preserve">от 5 апреля 2013 года              N 44-ФЗ "О контрактной системе в сфере закупок товаров, работ, услуг для обеспечения государственных и муниципальных нужд" </w:t>
      </w:r>
      <w:r>
        <w:rPr>
          <w:rFonts w:ascii="Times New Roman" w:hAnsi="Times New Roman" w:cs="Times New Roman"/>
          <w:sz w:val="24"/>
          <w:szCs w:val="24"/>
        </w:rPr>
        <w:t>в следующем порядке: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ind w:left="45" w:hanging="28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3.1. Контрактный управляющий сельского поселения </w:t>
      </w:r>
      <w:r w:rsidR="00EF66B1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планировании закупок: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6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обеспечивает подготовку обоснования закупки при формировании плана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организует утверждение плана закупок, плана-графика;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организует подготовку описания объекта закупки в документации о закупке;</w:t>
      </w: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определении поставщиков (подрядчиков, исполнителей):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выбирает способ определения поставщика (подрядчика, исполнителя);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 </w:t>
      </w:r>
      <w:hyperlink r:id="rId7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3 статьи 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обеспечивает направление необходимых документов для заключения контракта с единственным поставщиком (подрядчиком, исполнителем) по результатам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несостоявшихся процедур определения поставщика в установленных Федеральным законом случаях в соответствующие органы, определенные </w:t>
      </w:r>
      <w:hyperlink r:id="rId8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25 части 1 статьи 93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 контрактной системе;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 обеспечивает заключение контрактов;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привлекает экспертов, экспертные организации в случаях, установленных Федеральным законом о контрактной системе.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исполнении, изменении, расторжении контракта: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нарушения поставщиком (подрядчиком, исполнителем) условий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государственных закупок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</w:t>
      </w:r>
      <w:proofErr w:type="gramEnd"/>
      <w:r>
        <w:rPr>
          <w:rFonts w:ascii="Times New Roman" w:hAnsi="Times New Roman" w:cs="Times New Roman"/>
          <w:sz w:val="24"/>
          <w:szCs w:val="24"/>
        </w:rPr>
        <w:t>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885857" w:rsidRDefault="00885857" w:rsidP="0088585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  <w:tab w:val="left" w:pos="532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3.2. Единая комиссия по осуществлению закупок для нужд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в рамках исполнения делегированных полномочий: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определении поставщиков, (подрядчиков, исполнителей):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осуществляет подготовку протоколов заседаний комиссий по осуществлению закупок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решений, принятых членами комиссии по осуществлению закупок;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осуществляет организационно-техническое обеспечение деятельности комиссии по осуществлению закупок, в том числе обеспечивает проверку: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объектом закупки;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правомочности участника закупки заключать контракт;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неприостановления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участника закупки в порядке, установленном </w:t>
      </w:r>
      <w:hyperlink r:id="rId9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10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</w:t>
      </w:r>
      <w:r>
        <w:rPr>
          <w:rFonts w:ascii="Times New Roman" w:hAnsi="Times New Roman" w:cs="Times New Roman"/>
          <w:sz w:val="24"/>
          <w:szCs w:val="24"/>
        </w:rPr>
        <w:lastRenderedPageBreak/>
        <w:t>субъектов малого предпринимательства, социально ориентированных некоммерческих организаций;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размещает в единой информационной системе или до ввода в эксплуатацию указанной системы на официальном сайте государственных закупок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 Федеральным </w:t>
      </w:r>
      <w:hyperlink r:id="rId11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публикует по решению руководителя контрактной службы извещение об осуществлении закупок в любых средствах массовой информации или размещает это извещение на официальном сайте государственных закупок при условии, что такое опубликование или такое размещение осуществляется наряду с предусмотренным Федеральным </w:t>
      </w:r>
      <w:hyperlink r:id="rId12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размещением;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>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закупках.</w:t>
      </w:r>
      <w:proofErr w:type="gramEnd"/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обязательств по настоящему соглашению Стороны несут ответственность, предусмотренную действующим законодательством Российской Федерации.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РАЗРЕШЕНИЕ СПОРОВ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Все споры и разногласия, которые могут возникнуть при исполнении условий настоящего соглашения, Стороны будут стремиться разрешать путем переговоров.</w:t>
      </w:r>
    </w:p>
    <w:p w:rsidR="00885857" w:rsidRDefault="00885857" w:rsidP="008858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Споры, не урегулированные путем переговоров, разрешаются в порядке, предусмотренным действующим законодательством Российской Федерации.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after="0" w:line="330" w:lineRule="atLeast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pStyle w:val="a3"/>
        <w:numPr>
          <w:ilvl w:val="0"/>
          <w:numId w:val="1"/>
        </w:num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6.2.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за тридцать дней до истечения срока действия настоящего Соглашения ни одна из Сторон не заявит о прекращении его действия или заключении нового Соглашения, настоящее Соглашение считается продленным на тех же условиях на следующий год.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ind w:lef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6.3. Внесение изменений и дополнений в настоящее Соглашение осуществляется путем подписания  Сторонами дополнительных Соглашений.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6.4. По вопросам, не урегулированным настоящим Соглашением, Стороны руководствуются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Федеральным законом от 5 апреля 2013 года N 44-ФЗ "О контрактной системе в сфере закупок товаров, работ, услуг для обеспечения государственных и муниципальных нужд" и </w:t>
      </w:r>
      <w:r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uppressAutoHyphens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D073B0" w:rsidP="00885857">
      <w:pPr>
        <w:pStyle w:val="a3"/>
        <w:numPr>
          <w:ilvl w:val="0"/>
          <w:numId w:val="1"/>
        </w:numPr>
        <w:tabs>
          <w:tab w:val="left" w:pos="495"/>
          <w:tab w:val="left" w:pos="585"/>
          <w:tab w:val="left" w:pos="1065"/>
        </w:tabs>
        <w:suppressAutoHyphens/>
        <w:spacing w:after="0" w:line="33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</w:t>
      </w:r>
      <w:r w:rsidR="00885857">
        <w:rPr>
          <w:rFonts w:ascii="Times New Roman" w:hAnsi="Times New Roman" w:cs="Times New Roman"/>
          <w:sz w:val="24"/>
          <w:szCs w:val="24"/>
        </w:rPr>
        <w:t xml:space="preserve"> и подписи Сторон:</w:t>
      </w: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8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740"/>
        <w:gridCol w:w="4740"/>
      </w:tblGrid>
      <w:tr w:rsidR="00885857" w:rsidTr="00885857">
        <w:tc>
          <w:tcPr>
            <w:tcW w:w="4743" w:type="dxa"/>
            <w:hideMark/>
          </w:tcPr>
          <w:p w:rsidR="00885857" w:rsidRDefault="00885857">
            <w:pPr>
              <w:pStyle w:val="a4"/>
              <w:snapToGrid w:val="0"/>
              <w:spacing w:line="276" w:lineRule="auto"/>
            </w:pPr>
            <w:r>
              <w:t xml:space="preserve">Администрация сельского поселения </w:t>
            </w:r>
            <w:r w:rsidR="00EF66B1">
              <w:t>Осиновка</w:t>
            </w:r>
          </w:p>
          <w:p w:rsidR="00885857" w:rsidRDefault="00885857">
            <w:pPr>
              <w:pStyle w:val="a4"/>
              <w:spacing w:line="276" w:lineRule="auto"/>
            </w:pPr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  <w:r w:rsidR="00D073B0">
              <w:t xml:space="preserve">,                                                                                   </w:t>
            </w:r>
          </w:p>
          <w:p w:rsidR="00D073B0" w:rsidRDefault="00D073B0" w:rsidP="00EF66B1">
            <w:pPr>
              <w:pStyle w:val="a4"/>
              <w:spacing w:line="276" w:lineRule="auto"/>
            </w:pPr>
            <w:r>
              <w:t>Адрес:</w:t>
            </w:r>
            <w:r w:rsidR="00EF66B1">
              <w:t>445165, Самарская область,</w:t>
            </w:r>
          </w:p>
          <w:p w:rsidR="00EF66B1" w:rsidRDefault="00EF66B1" w:rsidP="00EF66B1">
            <w:pPr>
              <w:pStyle w:val="a4"/>
              <w:spacing w:line="276" w:lineRule="auto"/>
            </w:pPr>
            <w:r>
              <w:t>Ставропольский район, село Осиновка,</w:t>
            </w:r>
          </w:p>
          <w:p w:rsidR="00EF66B1" w:rsidRDefault="00EF66B1" w:rsidP="00EF66B1">
            <w:pPr>
              <w:pStyle w:val="a4"/>
              <w:spacing w:line="276" w:lineRule="auto"/>
            </w:pPr>
            <w:r>
              <w:t>Ул. Славянская, 30</w:t>
            </w:r>
          </w:p>
        </w:tc>
        <w:tc>
          <w:tcPr>
            <w:tcW w:w="4743" w:type="dxa"/>
            <w:hideMark/>
          </w:tcPr>
          <w:p w:rsidR="00D073B0" w:rsidRDefault="00885857">
            <w:pPr>
              <w:pStyle w:val="a4"/>
              <w:snapToGrid w:val="0"/>
              <w:spacing w:line="276" w:lineRule="auto"/>
            </w:pPr>
            <w:r>
              <w:t xml:space="preserve">Администрация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  <w:r w:rsidR="00D073B0">
              <w:t>,</w:t>
            </w:r>
          </w:p>
          <w:p w:rsidR="00885857" w:rsidRPr="00D073B0" w:rsidRDefault="00D073B0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Самарская область, муниципальный район</w:t>
            </w:r>
          </w:p>
          <w:p w:rsidR="00D073B0" w:rsidRDefault="00D073B0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сельское поселение </w:t>
            </w:r>
            <w:proofErr w:type="spellStart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Хрящевка</w:t>
            </w:r>
            <w:proofErr w:type="spellEnd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с</w:t>
            </w:r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ело </w:t>
            </w:r>
            <w:proofErr w:type="spellStart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Хрящевка</w:t>
            </w:r>
            <w:proofErr w:type="spellEnd"/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</w:p>
          <w:p w:rsidR="00D073B0" w:rsidRDefault="00D073B0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3B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ул. Советская, 10/1.</w:t>
            </w:r>
          </w:p>
          <w:p w:rsidR="00D073B0" w:rsidRPr="00D073B0" w:rsidRDefault="00D073B0" w:rsidP="00D073B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85857" w:rsidTr="00885857">
        <w:tc>
          <w:tcPr>
            <w:tcW w:w="4743" w:type="dxa"/>
          </w:tcPr>
          <w:p w:rsidR="00D073B0" w:rsidRDefault="00885857">
            <w:pPr>
              <w:pStyle w:val="a4"/>
              <w:snapToGrid w:val="0"/>
              <w:spacing w:line="276" w:lineRule="auto"/>
            </w:pPr>
            <w:r>
              <w:t>Глава сельского поселения</w:t>
            </w:r>
          </w:p>
          <w:p w:rsidR="00885857" w:rsidRDefault="00EF66B1">
            <w:pPr>
              <w:pStyle w:val="a4"/>
              <w:snapToGrid w:val="0"/>
              <w:spacing w:line="276" w:lineRule="auto"/>
            </w:pPr>
            <w:r>
              <w:t xml:space="preserve">Осиновка </w:t>
            </w:r>
            <w:r w:rsidR="00885857">
              <w:t xml:space="preserve">муниципального района </w:t>
            </w:r>
            <w:proofErr w:type="gramStart"/>
            <w:r w:rsidR="00885857">
              <w:t>Ставропольский</w:t>
            </w:r>
            <w:proofErr w:type="gramEnd"/>
            <w:r w:rsidR="00885857">
              <w:t xml:space="preserve"> Самарской области</w:t>
            </w:r>
          </w:p>
          <w:p w:rsidR="00885857" w:rsidRDefault="00885857">
            <w:pPr>
              <w:pStyle w:val="a4"/>
              <w:spacing w:line="276" w:lineRule="auto"/>
            </w:pPr>
          </w:p>
          <w:p w:rsidR="00885857" w:rsidRDefault="00D073B0">
            <w:pPr>
              <w:pStyle w:val="a4"/>
              <w:spacing w:line="276" w:lineRule="auto"/>
            </w:pPr>
            <w:r>
              <w:t>_____________________</w:t>
            </w:r>
            <w:r w:rsidR="00EF66B1">
              <w:t xml:space="preserve"> Л.Н. Дарьина</w:t>
            </w:r>
          </w:p>
        </w:tc>
        <w:tc>
          <w:tcPr>
            <w:tcW w:w="4743" w:type="dxa"/>
          </w:tcPr>
          <w:p w:rsidR="00885857" w:rsidRDefault="00885857">
            <w:pPr>
              <w:pStyle w:val="a4"/>
              <w:snapToGrid w:val="0"/>
              <w:spacing w:line="276" w:lineRule="auto"/>
            </w:pPr>
            <w:r>
              <w:t xml:space="preserve">Глава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  <w:p w:rsidR="00885857" w:rsidRDefault="00885857">
            <w:pPr>
              <w:pStyle w:val="a4"/>
              <w:spacing w:line="276" w:lineRule="auto"/>
            </w:pPr>
          </w:p>
          <w:p w:rsidR="00885857" w:rsidRDefault="00885857">
            <w:pPr>
              <w:pStyle w:val="a4"/>
              <w:spacing w:line="276" w:lineRule="auto"/>
            </w:pPr>
          </w:p>
          <w:p w:rsidR="00885857" w:rsidRDefault="00885857">
            <w:pPr>
              <w:pStyle w:val="a4"/>
              <w:spacing w:line="276" w:lineRule="auto"/>
            </w:pPr>
            <w:r>
              <w:t xml:space="preserve">    _______________________  А.С. Пучков    </w:t>
            </w:r>
          </w:p>
        </w:tc>
      </w:tr>
    </w:tbl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center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tabs>
          <w:tab w:val="left" w:pos="495"/>
          <w:tab w:val="left" w:pos="585"/>
          <w:tab w:val="left" w:pos="1065"/>
        </w:tabs>
        <w:spacing w:line="330" w:lineRule="atLeast"/>
        <w:ind w:left="45" w:hanging="30"/>
        <w:jc w:val="both"/>
        <w:rPr>
          <w:rFonts w:ascii="Times New Roman" w:hAnsi="Times New Roman" w:cs="Times New Roman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85857" w:rsidRDefault="00885857" w:rsidP="00885857">
      <w:pPr>
        <w:rPr>
          <w:rFonts w:ascii="Times New Roman" w:hAnsi="Times New Roman" w:cs="Times New Roman"/>
          <w:sz w:val="24"/>
          <w:szCs w:val="24"/>
        </w:rPr>
      </w:pPr>
    </w:p>
    <w:p w:rsidR="00251A46" w:rsidRDefault="00251A46"/>
    <w:sectPr w:rsidR="00251A46" w:rsidSect="0080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C34FA"/>
    <w:multiLevelType w:val="multilevel"/>
    <w:tmpl w:val="FC18BCB0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60" w:hanging="465"/>
      </w:pPr>
    </w:lvl>
    <w:lvl w:ilvl="2">
      <w:start w:val="1"/>
      <w:numFmt w:val="decimal"/>
      <w:isLgl/>
      <w:lvlText w:val="%1.%2.%3."/>
      <w:lvlJc w:val="left"/>
      <w:pPr>
        <w:ind w:left="1350" w:hanging="720"/>
      </w:pPr>
    </w:lvl>
    <w:lvl w:ilvl="3">
      <w:start w:val="1"/>
      <w:numFmt w:val="decimal"/>
      <w:isLgl/>
      <w:lvlText w:val="%1.%2.%3.%4."/>
      <w:lvlJc w:val="left"/>
      <w:pPr>
        <w:ind w:left="1485" w:hanging="72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115" w:hanging="1080"/>
      </w:pPr>
    </w:lvl>
    <w:lvl w:ilvl="6">
      <w:start w:val="1"/>
      <w:numFmt w:val="decimal"/>
      <w:isLgl/>
      <w:lvlText w:val="%1.%2.%3.%4.%5.%6.%7."/>
      <w:lvlJc w:val="left"/>
      <w:pPr>
        <w:ind w:left="2610" w:hanging="1440"/>
      </w:pPr>
    </w:lvl>
    <w:lvl w:ilvl="7">
      <w:start w:val="1"/>
      <w:numFmt w:val="decimal"/>
      <w:isLgl/>
      <w:lvlText w:val="%1.%2.%3.%4.%5.%6.%7.%8."/>
      <w:lvlJc w:val="left"/>
      <w:pPr>
        <w:ind w:left="2745" w:hanging="1440"/>
      </w:p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5857"/>
    <w:rsid w:val="000D4F94"/>
    <w:rsid w:val="000F75DB"/>
    <w:rsid w:val="00251A46"/>
    <w:rsid w:val="0042265F"/>
    <w:rsid w:val="004774BA"/>
    <w:rsid w:val="005136EA"/>
    <w:rsid w:val="00585F39"/>
    <w:rsid w:val="00630FDC"/>
    <w:rsid w:val="007564E5"/>
    <w:rsid w:val="008054DD"/>
    <w:rsid w:val="008566F8"/>
    <w:rsid w:val="00885857"/>
    <w:rsid w:val="008D61B7"/>
    <w:rsid w:val="009F32B7"/>
    <w:rsid w:val="00D073B0"/>
    <w:rsid w:val="00DF36FF"/>
    <w:rsid w:val="00E33C7C"/>
    <w:rsid w:val="00E75719"/>
    <w:rsid w:val="00EF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857"/>
    <w:pPr>
      <w:ind w:left="720"/>
      <w:contextualSpacing/>
    </w:pPr>
  </w:style>
  <w:style w:type="paragraph" w:customStyle="1" w:styleId="a4">
    <w:name w:val="Содержимое таблицы"/>
    <w:basedOn w:val="a"/>
    <w:rsid w:val="0088585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88585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885857"/>
    <w:rPr>
      <w:color w:val="0000FF"/>
      <w:u w:val="single"/>
    </w:rPr>
  </w:style>
  <w:style w:type="paragraph" w:customStyle="1" w:styleId="Standard">
    <w:name w:val="Standard"/>
    <w:rsid w:val="00EF66B1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EF6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66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6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31960D295D5CEFAA8D85899C325F5ADAB9B052E7C2339480785418121CB6F600204E064718A08AD3B6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31960D295D5CEFAA8D85899C325F5ADAB9B052E7C2339480785418121CB6F600204E064718A386D3B0G" TargetMode="External"/><Relationship Id="rId12" Type="http://schemas.openxmlformats.org/officeDocument/2006/relationships/hyperlink" Target="consultantplus://offline/ref=EE31960D295D5CEFAA8D85899C325F5ADAB9B052E7C233948078541812D1B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31960D295D5CEFAA8D85899C325F5ADAB9B052E7C2339480785418121CB6F600204E064719A384D3B6G" TargetMode="External"/><Relationship Id="rId11" Type="http://schemas.openxmlformats.org/officeDocument/2006/relationships/hyperlink" Target="consultantplus://offline/ref=EE31960D295D5CEFAA8D85899C325F5ADAB9B052E7C233948078541812D1BCG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EE31960D295D5CEFAA8D85899C325F5ADAB9B052E7C2339480785418121CB6F600204E064719A186D3B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E31960D295D5CEFAA8D85899C325F5ADAB8BC5FE5C133948078541812D1BC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2891</Words>
  <Characters>16483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2014-02-14T06:43:00Z</cp:lastPrinted>
  <dcterms:created xsi:type="dcterms:W3CDTF">2014-02-11T07:08:00Z</dcterms:created>
  <dcterms:modified xsi:type="dcterms:W3CDTF">2014-03-06T08:10:00Z</dcterms:modified>
</cp:coreProperties>
</file>